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2E562C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920AA1">
        <w:rPr>
          <w:rFonts w:ascii="Times New Roman" w:hAnsi="Times New Roman"/>
          <w:b/>
          <w:bCs/>
          <w:sz w:val="24"/>
        </w:rPr>
        <w:t>Meaningful Use Program</w:t>
      </w:r>
    </w:p>
    <w:bookmarkEnd w:id="0"/>
    <w:p w:rsidR="00B71060" w:rsidRPr="001D149A" w:rsidRDefault="002E562C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2E562C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2E562C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8C59CE" w:rsidRPr="008C59CE" w:rsidRDefault="002E562C" w:rsidP="00775700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920AA1" w:rsidRPr="00920AA1">
        <w:rPr>
          <w:rFonts w:ascii="Times New Roman" w:hAnsi="Times New Roman"/>
          <w:b/>
          <w:bCs/>
          <w:sz w:val="24"/>
        </w:rPr>
        <w:lastRenderedPageBreak/>
        <w:t>Meaningful Use Program</w:t>
      </w:r>
    </w:p>
    <w:p w:rsidR="00C41F45" w:rsidRDefault="002E562C" w:rsidP="00686919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Introduction</w:t>
      </w:r>
    </w:p>
    <w:p w:rsidR="001339B7" w:rsidRPr="00C41F45" w:rsidRDefault="002E562C" w:rsidP="00B13B75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The</w:t>
      </w:r>
      <w:r w:rsidR="00C471E3">
        <w:rPr>
          <w:rFonts w:ascii="Times New Roman" w:eastAsia="Times New Roman" w:hAnsi="Times New Roman"/>
          <w:sz w:val="24"/>
          <w:szCs w:val="24"/>
        </w:rPr>
        <w:t xml:space="preserve"> current healthcare industry relies heavily on </w:t>
      </w:r>
      <w:r w:rsidR="00C11D8E">
        <w:rPr>
          <w:rFonts w:ascii="Times New Roman" w:eastAsia="Times New Roman" w:hAnsi="Times New Roman"/>
          <w:sz w:val="24"/>
          <w:szCs w:val="24"/>
        </w:rPr>
        <w:t xml:space="preserve">technological advancements, with </w:t>
      </w:r>
      <w:r w:rsidR="00C11D8E" w:rsidRPr="00DD7863">
        <w:rPr>
          <w:rFonts w:ascii="Times New Roman" w:eastAsia="Times New Roman" w:hAnsi="Times New Roman"/>
          <w:sz w:val="24"/>
          <w:szCs w:val="24"/>
        </w:rPr>
        <w:t>EMR, EHR,</w:t>
      </w:r>
      <w:r w:rsidR="00746C67" w:rsidRPr="00DD7863">
        <w:rPr>
          <w:rFonts w:ascii="Times New Roman" w:eastAsia="Times New Roman" w:hAnsi="Times New Roman"/>
          <w:sz w:val="24"/>
          <w:szCs w:val="24"/>
        </w:rPr>
        <w:t xml:space="preserve"> and</w:t>
      </w:r>
      <w:r w:rsidR="00946431">
        <w:rPr>
          <w:rFonts w:ascii="Times New Roman" w:eastAsia="Times New Roman" w:hAnsi="Times New Roman"/>
          <w:sz w:val="24"/>
          <w:szCs w:val="24"/>
        </w:rPr>
        <w:t xml:space="preserve"> </w:t>
      </w:r>
      <w:r w:rsidR="00C11D8E" w:rsidRPr="00DD7863">
        <w:rPr>
          <w:rFonts w:ascii="Times New Roman" w:eastAsia="Times New Roman" w:hAnsi="Times New Roman"/>
          <w:sz w:val="24"/>
          <w:szCs w:val="24"/>
        </w:rPr>
        <w:t>ePHR</w:t>
      </w:r>
      <w:r w:rsidR="00746C67">
        <w:rPr>
          <w:rFonts w:ascii="Times New Roman" w:eastAsia="Times New Roman" w:hAnsi="Times New Roman"/>
          <w:sz w:val="24"/>
          <w:szCs w:val="24"/>
        </w:rPr>
        <w:t xml:space="preserve"> characterizing service provision as applied in</w:t>
      </w:r>
      <w:r w:rsidR="00946431">
        <w:rPr>
          <w:rFonts w:ascii="Times New Roman" w:eastAsia="Times New Roman" w:hAnsi="Times New Roman"/>
          <w:sz w:val="24"/>
          <w:szCs w:val="24"/>
        </w:rPr>
        <w:t xml:space="preserve"> </w:t>
      </w:r>
      <w:r w:rsidR="00C11D8E" w:rsidRPr="00DD7863">
        <w:rPr>
          <w:rFonts w:ascii="Times New Roman" w:eastAsia="Times New Roman" w:hAnsi="Times New Roman"/>
          <w:sz w:val="24"/>
          <w:szCs w:val="24"/>
        </w:rPr>
        <w:t>clinical information systems</w:t>
      </w:r>
      <w:r w:rsidR="006D3EDB">
        <w:rPr>
          <w:rFonts w:ascii="Times New Roman" w:eastAsia="Times New Roman" w:hAnsi="Times New Roman"/>
          <w:sz w:val="24"/>
          <w:szCs w:val="24"/>
        </w:rPr>
        <w:t xml:space="preserve"> (CIS)</w:t>
      </w:r>
      <w:r w:rsidR="00746C67">
        <w:rPr>
          <w:rFonts w:ascii="Times New Roman" w:eastAsia="Times New Roman" w:hAnsi="Times New Roman"/>
          <w:sz w:val="24"/>
          <w:szCs w:val="24"/>
        </w:rPr>
        <w:t>.</w:t>
      </w:r>
      <w:r w:rsidR="00555A84">
        <w:rPr>
          <w:rFonts w:ascii="Times New Roman" w:eastAsia="Times New Roman" w:hAnsi="Times New Roman"/>
          <w:sz w:val="24"/>
          <w:szCs w:val="24"/>
        </w:rPr>
        <w:t xml:space="preserve">However, to obtain maximum </w:t>
      </w:r>
      <w:r w:rsidR="0091328D">
        <w:rPr>
          <w:rFonts w:ascii="Times New Roman" w:eastAsia="Times New Roman" w:hAnsi="Times New Roman"/>
          <w:sz w:val="24"/>
          <w:szCs w:val="24"/>
        </w:rPr>
        <w:t xml:space="preserve">benefits from integrating technology, </w:t>
      </w:r>
      <w:r w:rsidR="00946431">
        <w:rPr>
          <w:rFonts w:ascii="Times New Roman" w:eastAsia="Times New Roman" w:hAnsi="Times New Roman"/>
          <w:sz w:val="24"/>
          <w:szCs w:val="24"/>
        </w:rPr>
        <w:t xml:space="preserve">the </w:t>
      </w:r>
      <w:r w:rsidR="0091328D">
        <w:rPr>
          <w:rFonts w:ascii="Times New Roman" w:eastAsia="Times New Roman" w:hAnsi="Times New Roman"/>
          <w:sz w:val="24"/>
          <w:szCs w:val="24"/>
        </w:rPr>
        <w:t xml:space="preserve">Congress enacted the </w:t>
      </w:r>
      <w:r w:rsidR="0091328D" w:rsidRPr="0091328D">
        <w:rPr>
          <w:rFonts w:ascii="Times New Roman" w:eastAsia="Times New Roman" w:hAnsi="Times New Roman"/>
          <w:sz w:val="24"/>
          <w:szCs w:val="24"/>
        </w:rPr>
        <w:t>American Reinvestment &amp; Recovery Act (ARRA)</w:t>
      </w:r>
      <w:r w:rsidR="0091328D">
        <w:rPr>
          <w:rFonts w:ascii="Times New Roman" w:eastAsia="Times New Roman" w:hAnsi="Times New Roman"/>
          <w:sz w:val="24"/>
          <w:szCs w:val="24"/>
        </w:rPr>
        <w:t>, the origin of meaningful use</w:t>
      </w:r>
      <w:r w:rsidR="00686919">
        <w:rPr>
          <w:rFonts w:ascii="Times New Roman" w:eastAsia="Times New Roman" w:hAnsi="Times New Roman"/>
          <w:sz w:val="24"/>
          <w:szCs w:val="24"/>
        </w:rPr>
        <w:t xml:space="preserve"> (CDC, 2020)</w:t>
      </w:r>
      <w:r w:rsidR="0091328D">
        <w:rPr>
          <w:rFonts w:ascii="Times New Roman" w:eastAsia="Times New Roman" w:hAnsi="Times New Roman"/>
          <w:sz w:val="24"/>
          <w:szCs w:val="24"/>
        </w:rPr>
        <w:t xml:space="preserve">. The </w:t>
      </w:r>
      <w:r>
        <w:rPr>
          <w:rFonts w:ascii="Times New Roman" w:eastAsia="Times New Roman" w:hAnsi="Times New Roman"/>
          <w:sz w:val="24"/>
          <w:szCs w:val="24"/>
        </w:rPr>
        <w:t>concept of meaningful use was developed</w:t>
      </w:r>
      <w:r w:rsidR="00216BA7">
        <w:rPr>
          <w:rFonts w:ascii="Times New Roman" w:eastAsia="Times New Roman" w:hAnsi="Times New Roman"/>
          <w:sz w:val="24"/>
          <w:szCs w:val="24"/>
        </w:rPr>
        <w:t xml:space="preserve"> through the </w:t>
      </w:r>
      <w:r w:rsidR="00216BA7" w:rsidRPr="00216BA7">
        <w:rPr>
          <w:rFonts w:ascii="Times New Roman" w:eastAsia="Times New Roman" w:hAnsi="Times New Roman"/>
          <w:sz w:val="24"/>
          <w:szCs w:val="24"/>
        </w:rPr>
        <w:t>Health Information Technology for Economic and Clinical Health (HITECH) Ac</w:t>
      </w:r>
      <w:r w:rsidR="00216BA7">
        <w:rPr>
          <w:rFonts w:ascii="Times New Roman" w:eastAsia="Times New Roman" w:hAnsi="Times New Roman"/>
          <w:sz w:val="24"/>
          <w:szCs w:val="24"/>
        </w:rPr>
        <w:t xml:space="preserve">t to </w:t>
      </w:r>
      <w:r w:rsidR="00190E55">
        <w:rPr>
          <w:rFonts w:ascii="Times New Roman" w:eastAsia="Times New Roman" w:hAnsi="Times New Roman"/>
          <w:sz w:val="24"/>
          <w:szCs w:val="24"/>
        </w:rPr>
        <w:t>integrat</w:t>
      </w:r>
      <w:r w:rsidR="00216BA7">
        <w:rPr>
          <w:rFonts w:ascii="Times New Roman" w:eastAsia="Times New Roman" w:hAnsi="Times New Roman"/>
          <w:sz w:val="24"/>
          <w:szCs w:val="24"/>
        </w:rPr>
        <w:t xml:space="preserve">e electronic health records as critical national </w:t>
      </w:r>
      <w:r w:rsidR="003F5D97">
        <w:rPr>
          <w:rFonts w:ascii="Times New Roman" w:eastAsia="Times New Roman" w:hAnsi="Times New Roman"/>
          <w:sz w:val="24"/>
          <w:szCs w:val="24"/>
        </w:rPr>
        <w:t>infrastructure in</w:t>
      </w:r>
      <w:r w:rsidR="00216BA7">
        <w:rPr>
          <w:rFonts w:ascii="Times New Roman" w:eastAsia="Times New Roman" w:hAnsi="Times New Roman"/>
          <w:sz w:val="24"/>
          <w:szCs w:val="24"/>
        </w:rPr>
        <w:t xml:space="preserve"> the healthcare industry. </w:t>
      </w:r>
      <w:r w:rsidR="00553741">
        <w:rPr>
          <w:rFonts w:ascii="Times New Roman" w:eastAsia="Times New Roman" w:hAnsi="Times New Roman"/>
          <w:sz w:val="24"/>
          <w:szCs w:val="24"/>
        </w:rPr>
        <w:t xml:space="preserve">Therefore, the meaningful application of certified EHR technology and the interconnection of EHR technologies to facilitate the electronic sharing of health information </w:t>
      </w:r>
      <w:r w:rsidR="00AF6228">
        <w:rPr>
          <w:rFonts w:ascii="Times New Roman" w:eastAsia="Times New Roman" w:hAnsi="Times New Roman"/>
          <w:sz w:val="24"/>
          <w:szCs w:val="24"/>
        </w:rPr>
        <w:t xml:space="preserve">to improve care are the characteristic features of meaningful </w:t>
      </w:r>
      <w:r w:rsidR="003F5D97">
        <w:rPr>
          <w:rFonts w:ascii="Times New Roman" w:eastAsia="Times New Roman" w:hAnsi="Times New Roman"/>
          <w:sz w:val="24"/>
          <w:szCs w:val="24"/>
        </w:rPr>
        <w:t>use (</w:t>
      </w:r>
      <w:r w:rsidR="00026A7A">
        <w:rPr>
          <w:rFonts w:ascii="Times New Roman" w:eastAsia="Times New Roman" w:hAnsi="Times New Roman"/>
          <w:sz w:val="24"/>
          <w:szCs w:val="24"/>
        </w:rPr>
        <w:t>CDC, 2020</w:t>
      </w:r>
      <w:r w:rsidR="00F8032D">
        <w:rPr>
          <w:rFonts w:ascii="Times New Roman" w:eastAsia="Times New Roman" w:hAnsi="Times New Roman"/>
          <w:sz w:val="24"/>
          <w:szCs w:val="24"/>
        </w:rPr>
        <w:t>)</w:t>
      </w:r>
      <w:r w:rsidR="00AF6228">
        <w:rPr>
          <w:rFonts w:ascii="Times New Roman" w:eastAsia="Times New Roman" w:hAnsi="Times New Roman"/>
          <w:sz w:val="24"/>
          <w:szCs w:val="24"/>
        </w:rPr>
        <w:t xml:space="preserve">. </w:t>
      </w:r>
      <w:r w:rsidR="007852AB">
        <w:rPr>
          <w:rFonts w:ascii="Times New Roman" w:eastAsia="Times New Roman" w:hAnsi="Times New Roman"/>
          <w:sz w:val="24"/>
          <w:szCs w:val="24"/>
        </w:rPr>
        <w:t xml:space="preserve">The main significance of introducing meaningful use of EHR on </w:t>
      </w:r>
      <w:r w:rsidR="007852AB" w:rsidRPr="00DD7863">
        <w:rPr>
          <w:rFonts w:ascii="Times New Roman" w:eastAsia="Times New Roman" w:hAnsi="Times New Roman"/>
          <w:sz w:val="24"/>
          <w:szCs w:val="24"/>
        </w:rPr>
        <w:t>advanced practice registered nursing</w:t>
      </w:r>
      <w:r w:rsidR="007852AB">
        <w:rPr>
          <w:rFonts w:ascii="Times New Roman" w:eastAsia="Times New Roman" w:hAnsi="Times New Roman"/>
          <w:sz w:val="24"/>
          <w:szCs w:val="24"/>
        </w:rPr>
        <w:t xml:space="preserve"> is patient information availability in real</w:t>
      </w:r>
      <w:r w:rsidR="00645F21">
        <w:rPr>
          <w:rFonts w:ascii="Times New Roman" w:eastAsia="Times New Roman" w:hAnsi="Times New Roman"/>
          <w:sz w:val="24"/>
          <w:szCs w:val="24"/>
        </w:rPr>
        <w:t>-time. Nurses have access to</w:t>
      </w:r>
      <w:r w:rsidR="00405828">
        <w:rPr>
          <w:rFonts w:ascii="Times New Roman" w:eastAsia="Times New Roman" w:hAnsi="Times New Roman"/>
          <w:sz w:val="24"/>
          <w:szCs w:val="24"/>
        </w:rPr>
        <w:t xml:space="preserve"> patient</w:t>
      </w:r>
      <w:r w:rsidR="005A116E">
        <w:rPr>
          <w:rFonts w:ascii="Times New Roman" w:eastAsia="Times New Roman" w:hAnsi="Times New Roman"/>
          <w:sz w:val="24"/>
          <w:szCs w:val="24"/>
        </w:rPr>
        <w:t xml:space="preserve"> information </w:t>
      </w:r>
      <w:r w:rsidR="007E43BA">
        <w:rPr>
          <w:rFonts w:ascii="Times New Roman" w:eastAsia="Times New Roman" w:hAnsi="Times New Roman"/>
          <w:sz w:val="24"/>
          <w:szCs w:val="24"/>
        </w:rPr>
        <w:t xml:space="preserve">on matters such as medication use, allergies, and health </w:t>
      </w:r>
      <w:r w:rsidR="003F5D97">
        <w:rPr>
          <w:rFonts w:ascii="Times New Roman" w:eastAsia="Times New Roman" w:hAnsi="Times New Roman"/>
          <w:sz w:val="24"/>
          <w:szCs w:val="24"/>
        </w:rPr>
        <w:t>history (</w:t>
      </w:r>
      <w:r w:rsidR="00686919" w:rsidRPr="00686919">
        <w:rPr>
          <w:rFonts w:ascii="Times New Roman" w:hAnsi="Times New Roman"/>
          <w:sz w:val="24"/>
          <w:szCs w:val="24"/>
          <w:shd w:val="clear" w:color="auto" w:fill="FFFFFF"/>
        </w:rPr>
        <w:t>McBride</w:t>
      </w:r>
      <w:r w:rsidR="00686919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</w:t>
      </w:r>
      <w:r w:rsidR="00645F21">
        <w:rPr>
          <w:rFonts w:ascii="Times New Roman" w:eastAsia="Times New Roman" w:hAnsi="Times New Roman"/>
          <w:sz w:val="24"/>
          <w:szCs w:val="24"/>
        </w:rPr>
        <w:t xml:space="preserve">). </w:t>
      </w:r>
      <w:r w:rsidR="00027A43">
        <w:rPr>
          <w:rFonts w:ascii="Times New Roman" w:eastAsia="Times New Roman" w:hAnsi="Times New Roman"/>
          <w:sz w:val="24"/>
          <w:szCs w:val="24"/>
        </w:rPr>
        <w:t xml:space="preserve">Therefore, meaningful use positively impacts the </w:t>
      </w:r>
      <w:r w:rsidR="00AF1C3A">
        <w:rPr>
          <w:rFonts w:ascii="Times New Roman" w:eastAsia="Times New Roman" w:hAnsi="Times New Roman"/>
          <w:sz w:val="24"/>
          <w:szCs w:val="24"/>
        </w:rPr>
        <w:t xml:space="preserve">nursing profession by </w:t>
      </w:r>
      <w:r w:rsidR="004F151A">
        <w:rPr>
          <w:rFonts w:ascii="Times New Roman" w:eastAsia="Times New Roman" w:hAnsi="Times New Roman"/>
          <w:sz w:val="24"/>
          <w:szCs w:val="24"/>
        </w:rPr>
        <w:t xml:space="preserve">improving the general </w:t>
      </w:r>
      <w:r w:rsidR="006E1BDD">
        <w:rPr>
          <w:rFonts w:ascii="Times New Roman" w:eastAsia="Times New Roman" w:hAnsi="Times New Roman"/>
          <w:sz w:val="24"/>
          <w:szCs w:val="24"/>
        </w:rPr>
        <w:t>effectiveness and efficiency.</w:t>
      </w:r>
    </w:p>
    <w:p w:rsidR="001D46ED" w:rsidRDefault="002E562C" w:rsidP="007B2BDE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6B3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Discussion and analysis</w:t>
      </w:r>
    </w:p>
    <w:p w:rsidR="007B2BDE" w:rsidRDefault="002E562C" w:rsidP="002D5A21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From its introduction, the </w:t>
      </w:r>
      <w:r w:rsidR="00EB5CB3">
        <w:rPr>
          <w:rFonts w:ascii="Times New Roman" w:eastAsia="Times New Roman" w:hAnsi="Times New Roman"/>
          <w:sz w:val="24"/>
          <w:szCs w:val="24"/>
        </w:rPr>
        <w:t xml:space="preserve">sole objective of meaningful use has been </w:t>
      </w:r>
      <w:r w:rsidR="00FE4F20">
        <w:rPr>
          <w:rFonts w:ascii="Times New Roman" w:eastAsia="Times New Roman" w:hAnsi="Times New Roman"/>
          <w:sz w:val="24"/>
          <w:szCs w:val="24"/>
        </w:rPr>
        <w:t xml:space="preserve">to develop a system that </w:t>
      </w:r>
      <w:r w:rsidR="00C758CB">
        <w:rPr>
          <w:rFonts w:ascii="Times New Roman" w:eastAsia="Times New Roman" w:hAnsi="Times New Roman"/>
          <w:sz w:val="24"/>
          <w:szCs w:val="24"/>
        </w:rPr>
        <w:t>improves the quality of care</w:t>
      </w:r>
      <w:r w:rsidR="00FC23D3">
        <w:rPr>
          <w:rFonts w:ascii="Times New Roman" w:eastAsia="Times New Roman" w:hAnsi="Times New Roman"/>
          <w:sz w:val="24"/>
          <w:szCs w:val="24"/>
        </w:rPr>
        <w:t xml:space="preserve"> in healthcare</w:t>
      </w:r>
      <w:r w:rsidR="00287B79">
        <w:rPr>
          <w:rFonts w:ascii="Times New Roman" w:eastAsia="Times New Roman" w:hAnsi="Times New Roman"/>
          <w:sz w:val="24"/>
          <w:szCs w:val="24"/>
        </w:rPr>
        <w:t xml:space="preserve"> (CDC, 2020)</w:t>
      </w:r>
      <w:r w:rsidR="00FC23D3">
        <w:rPr>
          <w:rFonts w:ascii="Times New Roman" w:eastAsia="Times New Roman" w:hAnsi="Times New Roman"/>
          <w:sz w:val="24"/>
          <w:szCs w:val="24"/>
        </w:rPr>
        <w:t xml:space="preserve">. </w:t>
      </w:r>
      <w:r w:rsidR="002C20AC">
        <w:rPr>
          <w:rFonts w:ascii="Times New Roman" w:eastAsia="Times New Roman" w:hAnsi="Times New Roman"/>
          <w:sz w:val="24"/>
          <w:szCs w:val="24"/>
        </w:rPr>
        <w:t xml:space="preserve">Another goal for meaningful use is to improve quality, safety, and efficiency by </w:t>
      </w:r>
      <w:r w:rsidR="00701B2D">
        <w:rPr>
          <w:rFonts w:ascii="Times New Roman" w:eastAsia="Times New Roman" w:hAnsi="Times New Roman"/>
          <w:sz w:val="24"/>
          <w:szCs w:val="24"/>
        </w:rPr>
        <w:t xml:space="preserve">giving </w:t>
      </w:r>
      <w:r w:rsidR="00911A0A">
        <w:rPr>
          <w:rFonts w:ascii="Times New Roman" w:eastAsia="Times New Roman" w:hAnsi="Times New Roman"/>
          <w:sz w:val="24"/>
          <w:szCs w:val="24"/>
        </w:rPr>
        <w:t xml:space="preserve">healthcare professional, comprehensive access to patient health </w:t>
      </w:r>
      <w:r w:rsidR="003F5D97">
        <w:rPr>
          <w:rFonts w:ascii="Times New Roman" w:eastAsia="Times New Roman" w:hAnsi="Times New Roman"/>
          <w:sz w:val="24"/>
          <w:szCs w:val="24"/>
        </w:rPr>
        <w:t>data (</w:t>
      </w:r>
      <w:r w:rsidR="00532F06" w:rsidRPr="00532F06">
        <w:rPr>
          <w:rFonts w:ascii="Times New Roman" w:hAnsi="Times New Roman"/>
          <w:sz w:val="24"/>
          <w:szCs w:val="24"/>
          <w:shd w:val="clear" w:color="auto" w:fill="FFFFFF"/>
        </w:rPr>
        <w:t>Herasevich&amp; Pickering,</w:t>
      </w:r>
      <w:r w:rsidR="00532F06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911A0A">
        <w:rPr>
          <w:rFonts w:ascii="Times New Roman" w:eastAsia="Times New Roman" w:hAnsi="Times New Roman"/>
          <w:sz w:val="24"/>
          <w:szCs w:val="24"/>
        </w:rPr>
        <w:t xml:space="preserve">). </w:t>
      </w:r>
      <w:r w:rsidR="00C84579">
        <w:rPr>
          <w:rFonts w:ascii="Times New Roman" w:eastAsia="Times New Roman" w:hAnsi="Times New Roman"/>
          <w:sz w:val="24"/>
          <w:szCs w:val="24"/>
        </w:rPr>
        <w:t>Meaningful use provides a</w:t>
      </w:r>
      <w:r w:rsidR="00EF102A">
        <w:rPr>
          <w:rFonts w:ascii="Times New Roman" w:eastAsia="Times New Roman" w:hAnsi="Times New Roman"/>
          <w:sz w:val="24"/>
          <w:szCs w:val="24"/>
        </w:rPr>
        <w:t xml:space="preserve">n information pool where </w:t>
      </w:r>
      <w:r w:rsidR="00E30B76">
        <w:rPr>
          <w:rFonts w:ascii="Times New Roman" w:eastAsia="Times New Roman" w:hAnsi="Times New Roman"/>
          <w:sz w:val="24"/>
          <w:szCs w:val="24"/>
        </w:rPr>
        <w:t xml:space="preserve">healthcare professionals can access evidence-based practices and get </w:t>
      </w:r>
      <w:r w:rsidR="00E30B76">
        <w:rPr>
          <w:rFonts w:ascii="Times New Roman" w:eastAsia="Times New Roman" w:hAnsi="Times New Roman"/>
          <w:sz w:val="24"/>
          <w:szCs w:val="24"/>
        </w:rPr>
        <w:lastRenderedPageBreak/>
        <w:t xml:space="preserve">clinical decision support </w:t>
      </w:r>
      <w:r w:rsidR="0089463A">
        <w:rPr>
          <w:rFonts w:ascii="Times New Roman" w:eastAsia="Times New Roman" w:hAnsi="Times New Roman"/>
          <w:sz w:val="24"/>
          <w:szCs w:val="24"/>
        </w:rPr>
        <w:t xml:space="preserve">by accessing vital medical information such as allergies, diagnosis lists, and </w:t>
      </w:r>
      <w:r w:rsidR="00036E03">
        <w:rPr>
          <w:rFonts w:ascii="Times New Roman" w:eastAsia="Times New Roman" w:hAnsi="Times New Roman"/>
          <w:sz w:val="24"/>
          <w:szCs w:val="24"/>
        </w:rPr>
        <w:t xml:space="preserve">previous </w:t>
      </w:r>
      <w:r w:rsidR="005B7FC4">
        <w:rPr>
          <w:rFonts w:ascii="Times New Roman" w:eastAsia="Times New Roman" w:hAnsi="Times New Roman"/>
          <w:sz w:val="24"/>
          <w:szCs w:val="24"/>
        </w:rPr>
        <w:t xml:space="preserve">complications. </w:t>
      </w:r>
    </w:p>
    <w:p w:rsidR="001D46ED" w:rsidRPr="001D46ED" w:rsidRDefault="002E562C" w:rsidP="00F55BA4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t xml:space="preserve">Additionally, </w:t>
      </w:r>
      <w:r w:rsidR="00FC7413">
        <w:rPr>
          <w:rFonts w:ascii="Times New Roman" w:eastAsia="Times New Roman" w:hAnsi="Times New Roman"/>
          <w:sz w:val="24"/>
          <w:szCs w:val="24"/>
        </w:rPr>
        <w:t xml:space="preserve">meaningful use facilitates coordinated care by providing a platform where </w:t>
      </w:r>
      <w:r w:rsidR="00DA5E9D">
        <w:rPr>
          <w:rFonts w:ascii="Times New Roman" w:eastAsia="Times New Roman" w:hAnsi="Times New Roman"/>
          <w:sz w:val="24"/>
          <w:szCs w:val="24"/>
        </w:rPr>
        <w:t xml:space="preserve">professionals can easily share medical </w:t>
      </w:r>
      <w:r w:rsidR="00CC106D">
        <w:rPr>
          <w:rFonts w:ascii="Times New Roman" w:eastAsia="Times New Roman" w:hAnsi="Times New Roman"/>
          <w:sz w:val="24"/>
          <w:szCs w:val="24"/>
        </w:rPr>
        <w:t xml:space="preserve">information, facilitating </w:t>
      </w:r>
      <w:r w:rsidR="00840D9D">
        <w:rPr>
          <w:rFonts w:ascii="Times New Roman" w:eastAsia="Times New Roman" w:hAnsi="Times New Roman"/>
          <w:sz w:val="24"/>
          <w:szCs w:val="24"/>
        </w:rPr>
        <w:t xml:space="preserve">clinical </w:t>
      </w:r>
      <w:r w:rsidR="00CC106D">
        <w:rPr>
          <w:rFonts w:ascii="Times New Roman" w:eastAsia="Times New Roman" w:hAnsi="Times New Roman"/>
          <w:sz w:val="24"/>
          <w:szCs w:val="24"/>
        </w:rPr>
        <w:t>effectiveness</w:t>
      </w:r>
      <w:r w:rsidR="00532F06">
        <w:rPr>
          <w:rFonts w:ascii="Times New Roman" w:eastAsia="Times New Roman" w:hAnsi="Times New Roman"/>
          <w:sz w:val="24"/>
          <w:szCs w:val="24"/>
        </w:rPr>
        <w:t xml:space="preserve"> (</w:t>
      </w:r>
      <w:r w:rsidR="00532F06" w:rsidRPr="00532F06">
        <w:rPr>
          <w:rFonts w:ascii="Times New Roman" w:hAnsi="Times New Roman"/>
          <w:sz w:val="24"/>
          <w:szCs w:val="24"/>
          <w:shd w:val="clear" w:color="auto" w:fill="FFFFFF"/>
        </w:rPr>
        <w:t>Herasevich&amp; Pickering,</w:t>
      </w:r>
      <w:r w:rsidR="00532F06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532F06">
        <w:rPr>
          <w:rFonts w:ascii="Times New Roman" w:eastAsia="Times New Roman" w:hAnsi="Times New Roman"/>
          <w:sz w:val="24"/>
          <w:szCs w:val="24"/>
        </w:rPr>
        <w:t>)</w:t>
      </w:r>
      <w:r w:rsidR="00840D9D">
        <w:rPr>
          <w:rFonts w:ascii="Times New Roman" w:eastAsia="Times New Roman" w:hAnsi="Times New Roman"/>
          <w:sz w:val="24"/>
          <w:szCs w:val="24"/>
        </w:rPr>
        <w:t xml:space="preserve">. </w:t>
      </w:r>
      <w:r w:rsidR="00BC2AC9">
        <w:rPr>
          <w:rFonts w:ascii="Times New Roman" w:eastAsia="Times New Roman" w:hAnsi="Times New Roman"/>
          <w:sz w:val="24"/>
          <w:szCs w:val="24"/>
        </w:rPr>
        <w:t xml:space="preserve">Finally, since meaningful </w:t>
      </w:r>
      <w:r w:rsidR="00791FFF">
        <w:rPr>
          <w:rFonts w:ascii="Times New Roman" w:eastAsia="Times New Roman" w:hAnsi="Times New Roman"/>
          <w:sz w:val="24"/>
          <w:szCs w:val="24"/>
        </w:rPr>
        <w:t xml:space="preserve">use entails </w:t>
      </w:r>
      <w:r w:rsidR="00927002">
        <w:rPr>
          <w:rFonts w:ascii="Times New Roman" w:eastAsia="Times New Roman" w:hAnsi="Times New Roman"/>
          <w:sz w:val="24"/>
          <w:szCs w:val="24"/>
        </w:rPr>
        <w:t xml:space="preserve">creating connections throughout the country, these connections may be used as avenues for facilitating public health procedures to improve population </w:t>
      </w:r>
      <w:r w:rsidR="003F5D97">
        <w:rPr>
          <w:rFonts w:ascii="Times New Roman" w:eastAsia="Times New Roman" w:hAnsi="Times New Roman"/>
          <w:sz w:val="24"/>
          <w:szCs w:val="24"/>
        </w:rPr>
        <w:t>health. These</w:t>
      </w:r>
      <w:r w:rsidR="00AE2B8C">
        <w:rPr>
          <w:rFonts w:ascii="Times New Roman" w:eastAsia="Times New Roman" w:hAnsi="Times New Roman"/>
          <w:sz w:val="24"/>
          <w:szCs w:val="24"/>
        </w:rPr>
        <w:t xml:space="preserve"> objectives are effective and significantly impact </w:t>
      </w:r>
      <w:r w:rsidR="00503736">
        <w:rPr>
          <w:rFonts w:ascii="Times New Roman" w:eastAsia="Times New Roman" w:hAnsi="Times New Roman"/>
          <w:sz w:val="24"/>
          <w:szCs w:val="24"/>
        </w:rPr>
        <w:t>service delivery</w:t>
      </w:r>
      <w:r w:rsidR="003F40B7">
        <w:rPr>
          <w:rFonts w:ascii="Times New Roman" w:eastAsia="Times New Roman" w:hAnsi="Times New Roman"/>
          <w:sz w:val="24"/>
          <w:szCs w:val="24"/>
        </w:rPr>
        <w:t>. O</w:t>
      </w:r>
      <w:r w:rsidR="00E53580">
        <w:rPr>
          <w:rFonts w:ascii="Times New Roman" w:eastAsia="Times New Roman" w:hAnsi="Times New Roman"/>
          <w:sz w:val="24"/>
          <w:szCs w:val="24"/>
        </w:rPr>
        <w:t>n a personal level, I have witnessed these objectives</w:t>
      </w:r>
      <w:r w:rsidR="00FE5954">
        <w:rPr>
          <w:rFonts w:ascii="Times New Roman" w:eastAsia="Times New Roman" w:hAnsi="Times New Roman"/>
          <w:sz w:val="24"/>
          <w:szCs w:val="24"/>
        </w:rPr>
        <w:t xml:space="preserve">, among others, </w:t>
      </w:r>
      <w:r w:rsidR="00BF0939">
        <w:rPr>
          <w:rFonts w:ascii="Times New Roman" w:eastAsia="Times New Roman" w:hAnsi="Times New Roman"/>
          <w:sz w:val="24"/>
          <w:szCs w:val="24"/>
        </w:rPr>
        <w:t>a</w:t>
      </w:r>
      <w:r w:rsidR="002233C5">
        <w:rPr>
          <w:rFonts w:ascii="Times New Roman" w:eastAsia="Times New Roman" w:hAnsi="Times New Roman"/>
          <w:sz w:val="24"/>
          <w:szCs w:val="24"/>
        </w:rPr>
        <w:t>t my workplace a</w:t>
      </w:r>
      <w:r w:rsidR="00BF0939">
        <w:rPr>
          <w:rFonts w:ascii="Times New Roman" w:eastAsia="Times New Roman" w:hAnsi="Times New Roman"/>
          <w:sz w:val="24"/>
          <w:szCs w:val="24"/>
        </w:rPr>
        <w:t xml:space="preserve">nd even </w:t>
      </w:r>
      <w:r w:rsidR="00487C73">
        <w:rPr>
          <w:rFonts w:ascii="Times New Roman" w:eastAsia="Times New Roman" w:hAnsi="Times New Roman"/>
          <w:sz w:val="24"/>
          <w:szCs w:val="24"/>
        </w:rPr>
        <w:t>directly interacted with them.</w:t>
      </w:r>
    </w:p>
    <w:p w:rsidR="004025C1" w:rsidRPr="004025C1" w:rsidRDefault="002E562C" w:rsidP="004025C1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Evidence has found that </w:t>
      </w:r>
      <w:r w:rsidR="00B763D8">
        <w:rPr>
          <w:rFonts w:ascii="Times New Roman" w:hAnsi="Times New Roman"/>
          <w:sz w:val="24"/>
          <w:szCs w:val="24"/>
          <w:shd w:val="clear" w:color="auto" w:fill="FFFFFF"/>
        </w:rPr>
        <w:t xml:space="preserve">MUP has significant implications on nursing, </w:t>
      </w:r>
      <w:r w:rsidR="002F7B6E">
        <w:rPr>
          <w:rFonts w:ascii="Times New Roman" w:hAnsi="Times New Roman"/>
          <w:sz w:val="24"/>
          <w:szCs w:val="24"/>
          <w:shd w:val="clear" w:color="auto" w:fill="FFFFFF"/>
        </w:rPr>
        <w:t xml:space="preserve">including empowering nurses, to make informed decisions and facilitating </w:t>
      </w:r>
      <w:r w:rsidR="00DB7E0C">
        <w:rPr>
          <w:rFonts w:ascii="Times New Roman" w:hAnsi="Times New Roman"/>
          <w:sz w:val="24"/>
          <w:szCs w:val="24"/>
          <w:shd w:val="clear" w:color="auto" w:fill="FFFFFF"/>
        </w:rPr>
        <w:t xml:space="preserve">collaboration between nurses in service </w:t>
      </w:r>
      <w:r w:rsidR="003F5D97">
        <w:rPr>
          <w:rFonts w:ascii="Times New Roman" w:hAnsi="Times New Roman"/>
          <w:sz w:val="24"/>
          <w:szCs w:val="24"/>
          <w:shd w:val="clear" w:color="auto" w:fill="FFFFFF"/>
        </w:rPr>
        <w:t>delivery (</w:t>
      </w:r>
      <w:r w:rsidR="00D371FA" w:rsidRPr="00D371FA">
        <w:rPr>
          <w:rFonts w:ascii="Times New Roman" w:hAnsi="Times New Roman"/>
          <w:sz w:val="24"/>
          <w:szCs w:val="24"/>
          <w:shd w:val="clear" w:color="auto" w:fill="FFFFFF"/>
        </w:rPr>
        <w:t>Gelinas,</w:t>
      </w:r>
      <w:r w:rsidR="00D371FA">
        <w:rPr>
          <w:rFonts w:ascii="Times New Roman" w:hAnsi="Times New Roman"/>
          <w:sz w:val="24"/>
          <w:szCs w:val="24"/>
          <w:shd w:val="clear" w:color="auto" w:fill="FFFFFF"/>
        </w:rPr>
        <w:t xml:space="preserve"> 2018</w:t>
      </w:r>
      <w:r w:rsidR="00DB7E0C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3E52CC">
        <w:rPr>
          <w:rFonts w:ascii="Times New Roman" w:hAnsi="Times New Roman"/>
          <w:sz w:val="24"/>
          <w:szCs w:val="24"/>
          <w:shd w:val="clear" w:color="auto" w:fill="FFFFFF"/>
        </w:rPr>
        <w:t xml:space="preserve">These effectively contribute to </w:t>
      </w:r>
      <w:r w:rsidR="002B3B3E">
        <w:rPr>
          <w:rFonts w:ascii="Times New Roman" w:hAnsi="Times New Roman"/>
          <w:sz w:val="24"/>
          <w:szCs w:val="24"/>
          <w:shd w:val="clear" w:color="auto" w:fill="FFFFFF"/>
        </w:rPr>
        <w:t xml:space="preserve">improved patient outcomes as </w:t>
      </w:r>
      <w:r w:rsidR="0054615A">
        <w:rPr>
          <w:rFonts w:ascii="Times New Roman" w:hAnsi="Times New Roman"/>
          <w:sz w:val="24"/>
          <w:szCs w:val="24"/>
          <w:shd w:val="clear" w:color="auto" w:fill="FFFFFF"/>
        </w:rPr>
        <w:t xml:space="preserve">the available information facilitates </w:t>
      </w:r>
      <w:r w:rsidR="0067262B">
        <w:rPr>
          <w:rFonts w:ascii="Times New Roman" w:hAnsi="Times New Roman"/>
          <w:sz w:val="24"/>
          <w:szCs w:val="24"/>
          <w:shd w:val="clear" w:color="auto" w:fill="FFFFFF"/>
        </w:rPr>
        <w:t xml:space="preserve">improved interventions. </w:t>
      </w:r>
      <w:r w:rsidR="00CB6369">
        <w:rPr>
          <w:rFonts w:ascii="Times New Roman" w:hAnsi="Times New Roman"/>
          <w:sz w:val="24"/>
          <w:szCs w:val="24"/>
          <w:shd w:val="clear" w:color="auto" w:fill="FFFFFF"/>
        </w:rPr>
        <w:t xml:space="preserve">Since it was adopted, meaningful use programs have, over the decades, proven to </w:t>
      </w:r>
      <w:r w:rsidR="00B56E72">
        <w:rPr>
          <w:rFonts w:ascii="Times New Roman" w:hAnsi="Times New Roman"/>
          <w:sz w:val="24"/>
          <w:szCs w:val="24"/>
          <w:shd w:val="clear" w:color="auto" w:fill="FFFFFF"/>
        </w:rPr>
        <w:t xml:space="preserve">be effective in improving </w:t>
      </w:r>
      <w:r w:rsidR="002E0A80">
        <w:rPr>
          <w:rFonts w:ascii="Times New Roman" w:hAnsi="Times New Roman"/>
          <w:sz w:val="24"/>
          <w:szCs w:val="24"/>
          <w:shd w:val="clear" w:color="auto" w:fill="FFFFFF"/>
        </w:rPr>
        <w:t xml:space="preserve">healthcare service delivery </w:t>
      </w:r>
      <w:r w:rsidR="00F151BE">
        <w:rPr>
          <w:rFonts w:ascii="Times New Roman" w:hAnsi="Times New Roman"/>
          <w:sz w:val="24"/>
          <w:szCs w:val="24"/>
          <w:shd w:val="clear" w:color="auto" w:fill="FFFFFF"/>
        </w:rPr>
        <w:t>by improving efficiency</w:t>
      </w:r>
      <w:r w:rsidR="006B476C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r w:rsidR="003F5D97">
        <w:rPr>
          <w:rFonts w:ascii="Times New Roman" w:hAnsi="Times New Roman"/>
          <w:sz w:val="24"/>
          <w:szCs w:val="24"/>
          <w:shd w:val="clear" w:color="auto" w:fill="FFFFFF"/>
        </w:rPr>
        <w:t>effectiveness in</w:t>
      </w:r>
      <w:r w:rsidR="006B476C">
        <w:rPr>
          <w:rFonts w:ascii="Times New Roman" w:hAnsi="Times New Roman"/>
          <w:sz w:val="24"/>
          <w:szCs w:val="24"/>
          <w:shd w:val="clear" w:color="auto" w:fill="FFFFFF"/>
        </w:rPr>
        <w:t xml:space="preserve"> nursing. </w:t>
      </w:r>
      <w:r w:rsidR="005256A5">
        <w:rPr>
          <w:rFonts w:ascii="Times New Roman" w:hAnsi="Times New Roman"/>
          <w:sz w:val="24"/>
          <w:szCs w:val="24"/>
          <w:shd w:val="clear" w:color="auto" w:fill="FFFFFF"/>
        </w:rPr>
        <w:t xml:space="preserve">These are evident </w:t>
      </w:r>
      <w:r w:rsidR="00BE53CE">
        <w:rPr>
          <w:rFonts w:ascii="Times New Roman" w:hAnsi="Times New Roman"/>
          <w:sz w:val="24"/>
          <w:szCs w:val="24"/>
          <w:shd w:val="clear" w:color="auto" w:fill="FFFFFF"/>
        </w:rPr>
        <w:t xml:space="preserve">in the strengths, including fast information sharing, improved coordination, </w:t>
      </w:r>
      <w:r w:rsidR="006D0234">
        <w:rPr>
          <w:rFonts w:ascii="Times New Roman" w:hAnsi="Times New Roman"/>
          <w:sz w:val="24"/>
          <w:szCs w:val="24"/>
          <w:shd w:val="clear" w:color="auto" w:fill="FFFFFF"/>
        </w:rPr>
        <w:t>patient involvement, and improved outcomes</w:t>
      </w:r>
      <w:r w:rsidR="009A2E2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9A2E2C" w:rsidRPr="00D371FA">
        <w:rPr>
          <w:rFonts w:ascii="Times New Roman" w:hAnsi="Times New Roman"/>
          <w:sz w:val="24"/>
          <w:szCs w:val="24"/>
          <w:shd w:val="clear" w:color="auto" w:fill="FFFFFF"/>
        </w:rPr>
        <w:t>Gelinas,</w:t>
      </w:r>
      <w:r w:rsidR="009A2E2C">
        <w:rPr>
          <w:rFonts w:ascii="Times New Roman" w:hAnsi="Times New Roman"/>
          <w:sz w:val="24"/>
          <w:szCs w:val="24"/>
          <w:shd w:val="clear" w:color="auto" w:fill="FFFFFF"/>
        </w:rPr>
        <w:t xml:space="preserve"> 2018)</w:t>
      </w:r>
      <w:r w:rsidR="006D023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4704D">
        <w:rPr>
          <w:rFonts w:ascii="Times New Roman" w:hAnsi="Times New Roman"/>
          <w:sz w:val="24"/>
          <w:szCs w:val="24"/>
          <w:shd w:val="clear" w:color="auto" w:fill="FFFFFF"/>
        </w:rPr>
        <w:t xml:space="preserve">Alternatively, the weaknesses for MUP include </w:t>
      </w:r>
      <w:r w:rsidR="00813636">
        <w:rPr>
          <w:rFonts w:ascii="Times New Roman" w:hAnsi="Times New Roman"/>
          <w:sz w:val="24"/>
          <w:szCs w:val="24"/>
          <w:shd w:val="clear" w:color="auto" w:fill="FFFFFF"/>
        </w:rPr>
        <w:t xml:space="preserve">security concerns </w:t>
      </w:r>
      <w:r w:rsidR="00F71C3A">
        <w:rPr>
          <w:rFonts w:ascii="Times New Roman" w:hAnsi="Times New Roman"/>
          <w:sz w:val="24"/>
          <w:szCs w:val="24"/>
          <w:shd w:val="clear" w:color="auto" w:fill="FFFFFF"/>
        </w:rPr>
        <w:t xml:space="preserve">for patient information and fears of losing the personal touch in nursing. </w:t>
      </w:r>
      <w:r w:rsidR="00B514F9">
        <w:rPr>
          <w:rFonts w:ascii="Times New Roman" w:hAnsi="Times New Roman"/>
          <w:sz w:val="24"/>
          <w:szCs w:val="24"/>
          <w:shd w:val="clear" w:color="auto" w:fill="FFFFFF"/>
        </w:rPr>
        <w:t xml:space="preserve">Finally, though the initial </w:t>
      </w:r>
      <w:r w:rsidR="00045D01">
        <w:rPr>
          <w:rFonts w:ascii="Times New Roman" w:hAnsi="Times New Roman"/>
          <w:sz w:val="24"/>
          <w:szCs w:val="24"/>
          <w:shd w:val="clear" w:color="auto" w:fill="FFFFFF"/>
        </w:rPr>
        <w:t xml:space="preserve">investment may prove expensive for an organization, </w:t>
      </w:r>
      <w:r w:rsidR="00D11D4A">
        <w:rPr>
          <w:rFonts w:ascii="Times New Roman" w:hAnsi="Times New Roman"/>
          <w:sz w:val="24"/>
          <w:szCs w:val="24"/>
          <w:shd w:val="clear" w:color="auto" w:fill="FFFFFF"/>
        </w:rPr>
        <w:t>MUP</w:t>
      </w:r>
      <w:r w:rsidR="00045D01">
        <w:rPr>
          <w:rFonts w:ascii="Times New Roman" w:hAnsi="Times New Roman"/>
          <w:sz w:val="24"/>
          <w:szCs w:val="24"/>
          <w:shd w:val="clear" w:color="auto" w:fill="FFFFFF"/>
        </w:rPr>
        <w:t xml:space="preserve"> is generally cheap to run </w:t>
      </w:r>
      <w:r w:rsidR="00D11D4A">
        <w:rPr>
          <w:rFonts w:ascii="Times New Roman" w:hAnsi="Times New Roman"/>
          <w:sz w:val="24"/>
          <w:szCs w:val="24"/>
          <w:shd w:val="clear" w:color="auto" w:fill="FFFFFF"/>
        </w:rPr>
        <w:t xml:space="preserve">and has proven to </w:t>
      </w:r>
      <w:r w:rsidR="00F477D5">
        <w:rPr>
          <w:rFonts w:ascii="Times New Roman" w:hAnsi="Times New Roman"/>
          <w:sz w:val="24"/>
          <w:szCs w:val="24"/>
          <w:shd w:val="clear" w:color="auto" w:fill="FFFFFF"/>
        </w:rPr>
        <w:t>work for numerous organizations</w:t>
      </w:r>
      <w:r w:rsidR="008F09ED">
        <w:rPr>
          <w:rFonts w:ascii="Times New Roman" w:hAnsi="Times New Roman"/>
          <w:sz w:val="24"/>
          <w:szCs w:val="24"/>
          <w:shd w:val="clear" w:color="auto" w:fill="FFFFFF"/>
        </w:rPr>
        <w:t xml:space="preserve"> with a dedicated workforce</w:t>
      </w:r>
      <w:r w:rsidR="00F477D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B13B75" w:rsidRDefault="002E562C" w:rsidP="00775700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6B3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Core Requirements</w:t>
      </w:r>
    </w:p>
    <w:p w:rsidR="00B13B75" w:rsidRDefault="002E562C" w:rsidP="00775700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One of the core objectives of meaningful use is facilitating electronic creation and transmission of prescriptions</w:t>
      </w:r>
      <w:r w:rsidR="00946431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 xml:space="preserve">Meaningful use advocates for the advancement of the HER </w:t>
      </w:r>
      <w:r>
        <w:rPr>
          <w:rFonts w:ascii="Times New Roman" w:eastAsia="Times New Roman" w:hAnsi="Times New Roman"/>
          <w:sz w:val="24"/>
          <w:szCs w:val="24"/>
        </w:rPr>
        <w:lastRenderedPageBreak/>
        <w:t>systems to include features that allow healthcare professionals to write prescriptions for patients electronically and even share these prescriptions with relevant departments in the facility such as the pharmacy electronically (</w:t>
      </w:r>
      <w:r w:rsidRPr="00686919">
        <w:rPr>
          <w:rFonts w:ascii="Times New Roman" w:hAnsi="Times New Roman"/>
          <w:sz w:val="24"/>
          <w:szCs w:val="24"/>
          <w:shd w:val="clear" w:color="auto" w:fill="FFFFFF"/>
        </w:rPr>
        <w:t>McBride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</w:t>
      </w:r>
      <w:r>
        <w:rPr>
          <w:rFonts w:ascii="Times New Roman" w:eastAsia="Times New Roman" w:hAnsi="Times New Roman"/>
          <w:sz w:val="24"/>
          <w:szCs w:val="24"/>
        </w:rPr>
        <w:t>). Another core objective of meaningful use is encouraging the use of computerized provider order entry (CPOE), a feature that allows medical providers to input patient data in in-patient and ambulatory services electronically directly (</w:t>
      </w:r>
      <w:r w:rsidRPr="00686919">
        <w:rPr>
          <w:rFonts w:ascii="Times New Roman" w:hAnsi="Times New Roman"/>
          <w:sz w:val="24"/>
          <w:szCs w:val="24"/>
          <w:shd w:val="clear" w:color="auto" w:fill="FFFFFF"/>
        </w:rPr>
        <w:t>McBride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</w:t>
      </w:r>
      <w:r>
        <w:rPr>
          <w:rFonts w:ascii="Times New Roman" w:eastAsia="Times New Roman" w:hAnsi="Times New Roman"/>
          <w:sz w:val="24"/>
          <w:szCs w:val="24"/>
        </w:rPr>
        <w:t>). By facilitating a direct approach to inputting patient information into relevant systems, CPOE facilitates efficiency, quality improvement, and safety</w:t>
      </w:r>
      <w:r w:rsidR="005F0DF0">
        <w:rPr>
          <w:rFonts w:ascii="Times New Roman" w:eastAsia="Times New Roman" w:hAnsi="Times New Roman"/>
          <w:sz w:val="24"/>
          <w:szCs w:val="24"/>
        </w:rPr>
        <w:t>.</w:t>
      </w:r>
    </w:p>
    <w:p w:rsidR="00B13B75" w:rsidRPr="00775700" w:rsidRDefault="002E562C" w:rsidP="00775700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Therefore, for patients, </w:t>
      </w:r>
      <w:r w:rsidR="00963D11">
        <w:rPr>
          <w:rFonts w:ascii="Times New Roman" w:eastAsia="Times New Roman" w:hAnsi="Times New Roman"/>
          <w:sz w:val="24"/>
          <w:szCs w:val="24"/>
        </w:rPr>
        <w:t xml:space="preserve">MUP </w:t>
      </w:r>
      <w:r w:rsidR="005F0DF0">
        <w:rPr>
          <w:rFonts w:ascii="Times New Roman" w:eastAsia="Times New Roman" w:hAnsi="Times New Roman"/>
          <w:sz w:val="24"/>
          <w:szCs w:val="24"/>
        </w:rPr>
        <w:t xml:space="preserve">empowers them by </w:t>
      </w:r>
      <w:r w:rsidR="000268E9">
        <w:rPr>
          <w:rFonts w:ascii="Times New Roman" w:eastAsia="Times New Roman" w:hAnsi="Times New Roman"/>
          <w:sz w:val="24"/>
          <w:szCs w:val="24"/>
        </w:rPr>
        <w:t xml:space="preserve">giving them access to their medical information, </w:t>
      </w:r>
      <w:r w:rsidR="00974558">
        <w:rPr>
          <w:rFonts w:ascii="Times New Roman" w:eastAsia="Times New Roman" w:hAnsi="Times New Roman"/>
          <w:sz w:val="24"/>
          <w:szCs w:val="24"/>
        </w:rPr>
        <w:t xml:space="preserve">giving them the knowledge </w:t>
      </w:r>
      <w:r w:rsidR="00193784">
        <w:rPr>
          <w:rFonts w:ascii="Times New Roman" w:eastAsia="Times New Roman" w:hAnsi="Times New Roman"/>
          <w:sz w:val="24"/>
          <w:szCs w:val="24"/>
        </w:rPr>
        <w:t>to make medical decisions, and be involved in the clinical process</w:t>
      </w:r>
      <w:r w:rsidR="00775700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775700" w:rsidRPr="00D371FA">
        <w:rPr>
          <w:rFonts w:ascii="Times New Roman" w:hAnsi="Times New Roman"/>
          <w:sz w:val="24"/>
          <w:szCs w:val="24"/>
          <w:shd w:val="clear" w:color="auto" w:fill="FFFFFF"/>
        </w:rPr>
        <w:t>Gelinas,</w:t>
      </w:r>
      <w:r w:rsidR="00775700">
        <w:rPr>
          <w:rFonts w:ascii="Times New Roman" w:hAnsi="Times New Roman"/>
          <w:sz w:val="24"/>
          <w:szCs w:val="24"/>
          <w:shd w:val="clear" w:color="auto" w:fill="FFFFFF"/>
        </w:rPr>
        <w:t xml:space="preserve"> 2018)</w:t>
      </w:r>
      <w:r w:rsidR="00193784">
        <w:rPr>
          <w:rFonts w:ascii="Times New Roman" w:eastAsia="Times New Roman" w:hAnsi="Times New Roman"/>
          <w:sz w:val="24"/>
          <w:szCs w:val="24"/>
        </w:rPr>
        <w:t xml:space="preserve">. </w:t>
      </w:r>
      <w:r w:rsidR="00F64243">
        <w:rPr>
          <w:rFonts w:ascii="Times New Roman" w:eastAsia="Times New Roman" w:hAnsi="Times New Roman"/>
          <w:sz w:val="24"/>
          <w:szCs w:val="24"/>
        </w:rPr>
        <w:t xml:space="preserve">Furthermore, access to vast information MUP helps medical providers make </w:t>
      </w:r>
      <w:r w:rsidR="000B03A2">
        <w:rPr>
          <w:rFonts w:ascii="Times New Roman" w:eastAsia="Times New Roman" w:hAnsi="Times New Roman"/>
          <w:sz w:val="24"/>
          <w:szCs w:val="24"/>
        </w:rPr>
        <w:t xml:space="preserve">proper decisions, </w:t>
      </w:r>
      <w:r w:rsidR="00302B6B">
        <w:rPr>
          <w:rFonts w:ascii="Times New Roman" w:eastAsia="Times New Roman" w:hAnsi="Times New Roman"/>
          <w:sz w:val="24"/>
          <w:szCs w:val="24"/>
        </w:rPr>
        <w:t>providing them with in-depth patient information t</w:t>
      </w:r>
      <w:r w:rsidR="000A3481">
        <w:rPr>
          <w:rFonts w:ascii="Times New Roman" w:eastAsia="Times New Roman" w:hAnsi="Times New Roman"/>
          <w:sz w:val="24"/>
          <w:szCs w:val="24"/>
        </w:rPr>
        <w:t>hat influences clinical practice. MUP also facilitates collaboration between the medical providers, contributing to increased patient outcomes</w:t>
      </w:r>
      <w:r w:rsidR="00775700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775700" w:rsidRPr="00D371FA">
        <w:rPr>
          <w:rFonts w:ascii="Times New Roman" w:hAnsi="Times New Roman"/>
          <w:sz w:val="24"/>
          <w:szCs w:val="24"/>
          <w:shd w:val="clear" w:color="auto" w:fill="FFFFFF"/>
        </w:rPr>
        <w:t>Gelinas,</w:t>
      </w:r>
      <w:r w:rsidR="00775700">
        <w:rPr>
          <w:rFonts w:ascii="Times New Roman" w:hAnsi="Times New Roman"/>
          <w:sz w:val="24"/>
          <w:szCs w:val="24"/>
          <w:shd w:val="clear" w:color="auto" w:fill="FFFFFF"/>
        </w:rPr>
        <w:t xml:space="preserve"> 2018)</w:t>
      </w:r>
      <w:r w:rsidR="000A3481">
        <w:rPr>
          <w:rFonts w:ascii="Times New Roman" w:eastAsia="Times New Roman" w:hAnsi="Times New Roman"/>
          <w:sz w:val="24"/>
          <w:szCs w:val="24"/>
        </w:rPr>
        <w:t>.</w:t>
      </w:r>
      <w:r w:rsidR="00826DD8">
        <w:rPr>
          <w:rFonts w:ascii="Times New Roman" w:eastAsia="Times New Roman" w:hAnsi="Times New Roman"/>
          <w:sz w:val="24"/>
          <w:szCs w:val="24"/>
        </w:rPr>
        <w:t xml:space="preserve">For the nursing profession, </w:t>
      </w:r>
      <w:r w:rsidR="005A7D96">
        <w:rPr>
          <w:rFonts w:ascii="Times New Roman" w:eastAsia="Times New Roman" w:hAnsi="Times New Roman"/>
          <w:sz w:val="24"/>
          <w:szCs w:val="24"/>
        </w:rPr>
        <w:t xml:space="preserve">MUP helps </w:t>
      </w:r>
      <w:r w:rsidR="00FC033D">
        <w:rPr>
          <w:rFonts w:ascii="Times New Roman" w:eastAsia="Times New Roman" w:hAnsi="Times New Roman"/>
          <w:sz w:val="24"/>
          <w:szCs w:val="24"/>
        </w:rPr>
        <w:t xml:space="preserve">prevent common medical errors while improving on efficiency </w:t>
      </w:r>
      <w:r w:rsidR="00A00F67">
        <w:rPr>
          <w:rFonts w:ascii="Times New Roman" w:eastAsia="Times New Roman" w:hAnsi="Times New Roman"/>
          <w:sz w:val="24"/>
          <w:szCs w:val="24"/>
        </w:rPr>
        <w:t xml:space="preserve">and effectiveness of the profession. </w:t>
      </w:r>
      <w:r w:rsidR="00ED1397">
        <w:rPr>
          <w:rFonts w:ascii="Times New Roman" w:eastAsia="Times New Roman" w:hAnsi="Times New Roman"/>
          <w:sz w:val="24"/>
          <w:szCs w:val="24"/>
        </w:rPr>
        <w:t xml:space="preserve">Additionally, </w:t>
      </w:r>
      <w:r w:rsidR="00952768">
        <w:rPr>
          <w:rFonts w:ascii="Times New Roman" w:eastAsia="Times New Roman" w:hAnsi="Times New Roman"/>
          <w:sz w:val="24"/>
          <w:szCs w:val="24"/>
        </w:rPr>
        <w:t xml:space="preserve">MUP acts as a foundation for </w:t>
      </w:r>
      <w:r w:rsidR="00AF71F4">
        <w:rPr>
          <w:rFonts w:ascii="Times New Roman" w:eastAsia="Times New Roman" w:hAnsi="Times New Roman"/>
          <w:sz w:val="24"/>
          <w:szCs w:val="24"/>
        </w:rPr>
        <w:t>professional advancement, supporting programs like telehealth.</w:t>
      </w:r>
      <w:r w:rsidR="00A94343">
        <w:rPr>
          <w:rFonts w:ascii="Times New Roman" w:eastAsia="Times New Roman" w:hAnsi="Times New Roman"/>
          <w:sz w:val="24"/>
          <w:szCs w:val="24"/>
        </w:rPr>
        <w:t xml:space="preserve">Finally, in population health, MUP is fundamentally associated with Medicare and Medicaid beneficiaries, ensuring providers meet the basic measures. MUP may also be used in disease surveillance, </w:t>
      </w:r>
      <w:r w:rsidR="009A5192">
        <w:rPr>
          <w:rFonts w:ascii="Times New Roman" w:eastAsia="Times New Roman" w:hAnsi="Times New Roman"/>
          <w:sz w:val="24"/>
          <w:szCs w:val="24"/>
        </w:rPr>
        <w:t>particularly diseases raising public health concerns like epidemics</w:t>
      </w:r>
      <w:r w:rsidR="00775700">
        <w:rPr>
          <w:rFonts w:ascii="Times New Roman" w:eastAsia="Times New Roman" w:hAnsi="Times New Roman"/>
          <w:sz w:val="24"/>
          <w:szCs w:val="24"/>
        </w:rPr>
        <w:t xml:space="preserve"> (</w:t>
      </w:r>
      <w:r w:rsidR="00775700" w:rsidRPr="00686919">
        <w:rPr>
          <w:rFonts w:ascii="Times New Roman" w:hAnsi="Times New Roman"/>
          <w:sz w:val="24"/>
          <w:szCs w:val="24"/>
          <w:shd w:val="clear" w:color="auto" w:fill="FFFFFF"/>
        </w:rPr>
        <w:t>McBride</w:t>
      </w:r>
      <w:r w:rsidR="00775700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</w:t>
      </w:r>
      <w:r w:rsidR="00775700">
        <w:rPr>
          <w:rFonts w:ascii="Times New Roman" w:eastAsia="Times New Roman" w:hAnsi="Times New Roman"/>
          <w:sz w:val="24"/>
          <w:szCs w:val="24"/>
        </w:rPr>
        <w:t>)</w:t>
      </w:r>
      <w:r w:rsidR="009A5192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866B30" w:rsidRDefault="002E562C" w:rsidP="00866B30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66B3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Challenges and recommendations</w:t>
      </w:r>
    </w:p>
    <w:p w:rsidR="00775700" w:rsidRPr="00775700" w:rsidRDefault="002E562C" w:rsidP="00775700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Despite the numerous benefits </w:t>
      </w:r>
      <w:r w:rsidR="004C6765">
        <w:rPr>
          <w:rFonts w:ascii="Times New Roman" w:hAnsi="Times New Roman"/>
          <w:sz w:val="24"/>
          <w:szCs w:val="24"/>
          <w:shd w:val="clear" w:color="auto" w:fill="FFFFFF"/>
        </w:rPr>
        <w:t xml:space="preserve">of meaningful use, </w:t>
      </w:r>
      <w:r w:rsidR="00B42021">
        <w:rPr>
          <w:rFonts w:ascii="Times New Roman" w:hAnsi="Times New Roman"/>
          <w:sz w:val="24"/>
          <w:szCs w:val="24"/>
          <w:shd w:val="clear" w:color="auto" w:fill="FFFFFF"/>
        </w:rPr>
        <w:t>numerous pitfalls still exist concerning the</w:t>
      </w:r>
      <w:r w:rsidR="0094643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42021">
        <w:rPr>
          <w:rFonts w:ascii="Times New Roman" w:hAnsi="Times New Roman"/>
          <w:sz w:val="24"/>
          <w:szCs w:val="24"/>
          <w:shd w:val="clear" w:color="auto" w:fill="FFFFFF"/>
        </w:rPr>
        <w:t xml:space="preserve">endeavor. A common challenge is meeting the minimum requirements, </w:t>
      </w:r>
      <w:r w:rsidR="00974BA7">
        <w:rPr>
          <w:rFonts w:ascii="Times New Roman" w:hAnsi="Times New Roman"/>
          <w:sz w:val="24"/>
          <w:szCs w:val="24"/>
          <w:shd w:val="clear" w:color="auto" w:fill="FFFFFF"/>
        </w:rPr>
        <w:t xml:space="preserve">with studies showing </w:t>
      </w:r>
      <w:r w:rsidR="005641F1">
        <w:rPr>
          <w:rFonts w:ascii="Times New Roman" w:hAnsi="Times New Roman"/>
          <w:sz w:val="24"/>
          <w:szCs w:val="24"/>
          <w:shd w:val="clear" w:color="auto" w:fill="FFFFFF"/>
        </w:rPr>
        <w:t xml:space="preserve">that some </w:t>
      </w:r>
      <w:r w:rsidR="00974BA7">
        <w:rPr>
          <w:rFonts w:ascii="Times New Roman" w:hAnsi="Times New Roman"/>
          <w:sz w:val="24"/>
          <w:szCs w:val="24"/>
          <w:shd w:val="clear" w:color="auto" w:fill="FFFFFF"/>
        </w:rPr>
        <w:t xml:space="preserve">providers </w:t>
      </w:r>
      <w:r w:rsidR="005641F1">
        <w:rPr>
          <w:rFonts w:ascii="Times New Roman" w:hAnsi="Times New Roman"/>
          <w:sz w:val="24"/>
          <w:szCs w:val="24"/>
          <w:shd w:val="clear" w:color="auto" w:fill="FFFFFF"/>
        </w:rPr>
        <w:t>still struggle with meeting stage 1 requirements</w:t>
      </w:r>
      <w:r w:rsidR="0094643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641F1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380E6C" w:rsidRPr="00D371FA">
        <w:rPr>
          <w:rFonts w:ascii="Times New Roman" w:hAnsi="Times New Roman"/>
          <w:sz w:val="24"/>
          <w:szCs w:val="24"/>
          <w:shd w:val="clear" w:color="auto" w:fill="FFFFFF"/>
        </w:rPr>
        <w:t>Gelinas,</w:t>
      </w:r>
      <w:r w:rsidR="00380E6C">
        <w:rPr>
          <w:rFonts w:ascii="Times New Roman" w:hAnsi="Times New Roman"/>
          <w:sz w:val="24"/>
          <w:szCs w:val="24"/>
          <w:shd w:val="clear" w:color="auto" w:fill="FFFFFF"/>
        </w:rPr>
        <w:t xml:space="preserve"> 2018</w:t>
      </w:r>
      <w:r w:rsidR="005641F1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380E6C">
        <w:rPr>
          <w:rFonts w:ascii="Times New Roman" w:hAnsi="Times New Roman"/>
          <w:sz w:val="24"/>
          <w:szCs w:val="24"/>
          <w:shd w:val="clear" w:color="auto" w:fill="FFFFFF"/>
        </w:rPr>
        <w:t xml:space="preserve">Support </w:t>
      </w:r>
      <w:r w:rsidR="00380E6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from the leadership and organization staff is also a significant challenge that providers are facing. </w:t>
      </w:r>
      <w:r w:rsidR="00026F28"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</w:t>
      </w:r>
      <w:r w:rsidR="001E4815">
        <w:rPr>
          <w:rFonts w:ascii="Times New Roman" w:hAnsi="Times New Roman"/>
          <w:sz w:val="24"/>
          <w:szCs w:val="24"/>
          <w:shd w:val="clear" w:color="auto" w:fill="FFFFFF"/>
        </w:rPr>
        <w:t xml:space="preserve">maintaining </w:t>
      </w:r>
      <w:r w:rsidR="00026F28">
        <w:rPr>
          <w:rFonts w:ascii="Times New Roman" w:hAnsi="Times New Roman"/>
          <w:sz w:val="24"/>
          <w:szCs w:val="24"/>
          <w:shd w:val="clear" w:color="auto" w:fill="FFFFFF"/>
        </w:rPr>
        <w:t>technical equipment and</w:t>
      </w:r>
      <w:r w:rsidR="001E4815">
        <w:rPr>
          <w:rFonts w:ascii="Times New Roman" w:hAnsi="Times New Roman"/>
          <w:sz w:val="24"/>
          <w:szCs w:val="24"/>
          <w:shd w:val="clear" w:color="auto" w:fill="FFFFFF"/>
        </w:rPr>
        <w:t xml:space="preserve"> technical </w:t>
      </w:r>
      <w:r w:rsidR="00B2263C">
        <w:rPr>
          <w:rFonts w:ascii="Times New Roman" w:hAnsi="Times New Roman"/>
          <w:sz w:val="24"/>
          <w:szCs w:val="24"/>
          <w:shd w:val="clear" w:color="auto" w:fill="FFFFFF"/>
        </w:rPr>
        <w:t>staff</w:t>
      </w:r>
      <w:r w:rsidR="001E4815">
        <w:rPr>
          <w:rFonts w:ascii="Times New Roman" w:hAnsi="Times New Roman"/>
          <w:sz w:val="24"/>
          <w:szCs w:val="24"/>
          <w:shd w:val="clear" w:color="auto" w:fill="FFFFFF"/>
        </w:rPr>
        <w:t xml:space="preserve"> has proven to be a </w:t>
      </w:r>
      <w:r w:rsidR="003F5D97">
        <w:rPr>
          <w:rFonts w:ascii="Times New Roman" w:hAnsi="Times New Roman"/>
          <w:sz w:val="24"/>
          <w:szCs w:val="24"/>
          <w:shd w:val="clear" w:color="auto" w:fill="FFFFFF"/>
        </w:rPr>
        <w:t>challenge for</w:t>
      </w:r>
      <w:r w:rsidR="001E4815">
        <w:rPr>
          <w:rFonts w:ascii="Times New Roman" w:hAnsi="Times New Roman"/>
          <w:sz w:val="24"/>
          <w:szCs w:val="24"/>
          <w:shd w:val="clear" w:color="auto" w:fill="FFFFFF"/>
        </w:rPr>
        <w:t xml:space="preserve"> some providers. </w:t>
      </w:r>
      <w:r w:rsidR="002A1249">
        <w:rPr>
          <w:rFonts w:ascii="Times New Roman" w:hAnsi="Times New Roman"/>
          <w:sz w:val="24"/>
          <w:szCs w:val="24"/>
          <w:shd w:val="clear" w:color="auto" w:fill="FFFFFF"/>
        </w:rPr>
        <w:t xml:space="preserve">Therefore, it is recommended that </w:t>
      </w:r>
      <w:r w:rsidR="00D22CB9">
        <w:rPr>
          <w:rFonts w:ascii="Times New Roman" w:hAnsi="Times New Roman"/>
          <w:sz w:val="24"/>
          <w:szCs w:val="24"/>
          <w:shd w:val="clear" w:color="auto" w:fill="FFFFFF"/>
        </w:rPr>
        <w:t xml:space="preserve">healthcare professionals take </w:t>
      </w:r>
      <w:r w:rsidR="00B1004C">
        <w:rPr>
          <w:rFonts w:ascii="Times New Roman" w:hAnsi="Times New Roman"/>
          <w:sz w:val="24"/>
          <w:szCs w:val="24"/>
          <w:shd w:val="clear" w:color="auto" w:fill="FFFFFF"/>
        </w:rPr>
        <w:t xml:space="preserve">a leading </w:t>
      </w:r>
      <w:r w:rsidR="001B7271">
        <w:rPr>
          <w:rFonts w:ascii="Times New Roman" w:hAnsi="Times New Roman"/>
          <w:sz w:val="24"/>
          <w:szCs w:val="24"/>
          <w:shd w:val="clear" w:color="auto" w:fill="FFFFFF"/>
        </w:rPr>
        <w:t>role to facilitate integration and help meet the minimum requirements (</w:t>
      </w:r>
      <w:r w:rsidR="001B7271" w:rsidRPr="00D371FA">
        <w:rPr>
          <w:rFonts w:ascii="Times New Roman" w:hAnsi="Times New Roman"/>
          <w:sz w:val="24"/>
          <w:szCs w:val="24"/>
          <w:shd w:val="clear" w:color="auto" w:fill="FFFFFF"/>
        </w:rPr>
        <w:t>Gelinas,</w:t>
      </w:r>
      <w:r w:rsidR="001B7271">
        <w:rPr>
          <w:rFonts w:ascii="Times New Roman" w:hAnsi="Times New Roman"/>
          <w:sz w:val="24"/>
          <w:szCs w:val="24"/>
          <w:shd w:val="clear" w:color="auto" w:fill="FFFFFF"/>
        </w:rPr>
        <w:t xml:space="preserve"> 2018).</w:t>
      </w:r>
    </w:p>
    <w:p w:rsidR="00866B30" w:rsidRPr="00866B30" w:rsidRDefault="002E562C" w:rsidP="00866B30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66B3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Conclusion</w:t>
      </w:r>
    </w:p>
    <w:p w:rsidR="00692613" w:rsidRPr="00CF3949" w:rsidRDefault="00946431" w:rsidP="00CF394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All in all, it is apparent that t</w:t>
      </w:r>
      <w:r w:rsidR="002E562C">
        <w:rPr>
          <w:rFonts w:ascii="Times New Roman" w:hAnsi="Times New Roman"/>
          <w:sz w:val="24"/>
          <w:szCs w:val="24"/>
          <w:shd w:val="clear" w:color="auto" w:fill="FFFFFF"/>
        </w:rPr>
        <w:t xml:space="preserve">echnological advancements in healthcare continue to show promising </w:t>
      </w:r>
      <w:r w:rsidR="00BB2A9B">
        <w:rPr>
          <w:rFonts w:ascii="Times New Roman" w:hAnsi="Times New Roman"/>
          <w:sz w:val="24"/>
          <w:szCs w:val="24"/>
          <w:shd w:val="clear" w:color="auto" w:fill="FFFFFF"/>
        </w:rPr>
        <w:t xml:space="preserve">impacts, with new products </w:t>
      </w:r>
      <w:r w:rsidR="00341B86">
        <w:rPr>
          <w:rFonts w:ascii="Times New Roman" w:hAnsi="Times New Roman"/>
          <w:sz w:val="24"/>
          <w:szCs w:val="24"/>
          <w:shd w:val="clear" w:color="auto" w:fill="FFFFFF"/>
        </w:rPr>
        <w:t>being introduced into the industry</w:t>
      </w:r>
      <w:r w:rsidR="00B37B98">
        <w:rPr>
          <w:rFonts w:ascii="Times New Roman" w:hAnsi="Times New Roman"/>
          <w:sz w:val="24"/>
          <w:szCs w:val="24"/>
          <w:shd w:val="clear" w:color="auto" w:fill="FFFFFF"/>
        </w:rPr>
        <w:t xml:space="preserve"> to improve the </w:t>
      </w:r>
      <w:r w:rsidR="00872752">
        <w:rPr>
          <w:rFonts w:ascii="Times New Roman" w:hAnsi="Times New Roman"/>
          <w:sz w:val="24"/>
          <w:szCs w:val="24"/>
          <w:shd w:val="clear" w:color="auto" w:fill="FFFFFF"/>
        </w:rPr>
        <w:t>quality</w:t>
      </w:r>
      <w:r w:rsidR="00906AC0">
        <w:rPr>
          <w:rFonts w:ascii="Times New Roman" w:hAnsi="Times New Roman"/>
          <w:sz w:val="24"/>
          <w:szCs w:val="24"/>
          <w:shd w:val="clear" w:color="auto" w:fill="FFFFFF"/>
        </w:rPr>
        <w:t xml:space="preserve"> of care.</w:t>
      </w:r>
      <w:r w:rsidR="00BC06E7">
        <w:rPr>
          <w:rFonts w:ascii="Times New Roman" w:hAnsi="Times New Roman"/>
          <w:sz w:val="24"/>
          <w:szCs w:val="24"/>
          <w:shd w:val="clear" w:color="auto" w:fill="FFFFFF"/>
        </w:rPr>
        <w:t xml:space="preserve"> These have </w:t>
      </w:r>
      <w:r w:rsidR="000835A3">
        <w:rPr>
          <w:rFonts w:ascii="Times New Roman" w:hAnsi="Times New Roman"/>
          <w:sz w:val="24"/>
          <w:szCs w:val="24"/>
          <w:shd w:val="clear" w:color="auto" w:fill="FFFFFF"/>
        </w:rPr>
        <w:t xml:space="preserve">caught the attention of policymakers, prompting them to develop </w:t>
      </w:r>
      <w:r w:rsidR="001B36BD">
        <w:rPr>
          <w:rFonts w:ascii="Times New Roman" w:hAnsi="Times New Roman"/>
          <w:sz w:val="24"/>
          <w:szCs w:val="24"/>
          <w:shd w:val="clear" w:color="auto" w:fill="FFFFFF"/>
        </w:rPr>
        <w:t xml:space="preserve">policies and strategies for </w:t>
      </w:r>
      <w:r w:rsidR="00284ED3">
        <w:rPr>
          <w:rFonts w:ascii="Times New Roman" w:hAnsi="Times New Roman"/>
          <w:sz w:val="24"/>
          <w:szCs w:val="24"/>
          <w:shd w:val="clear" w:color="auto" w:fill="FFFFFF"/>
        </w:rPr>
        <w:t xml:space="preserve">enhancing the impacts of </w:t>
      </w:r>
      <w:r w:rsidR="00BC3101">
        <w:rPr>
          <w:rFonts w:ascii="Times New Roman" w:hAnsi="Times New Roman"/>
          <w:sz w:val="24"/>
          <w:szCs w:val="24"/>
          <w:shd w:val="clear" w:color="auto" w:fill="FFFFFF"/>
        </w:rPr>
        <w:t>technology on healthcare</w:t>
      </w:r>
      <w:r w:rsidR="004036F7">
        <w:rPr>
          <w:rFonts w:ascii="Times New Roman" w:eastAsia="Times New Roman" w:hAnsi="Times New Roman"/>
          <w:sz w:val="24"/>
          <w:szCs w:val="24"/>
        </w:rPr>
        <w:t xml:space="preserve"> (</w:t>
      </w:r>
      <w:r w:rsidR="004036F7" w:rsidRPr="00686919">
        <w:rPr>
          <w:rFonts w:ascii="Times New Roman" w:hAnsi="Times New Roman"/>
          <w:sz w:val="24"/>
          <w:szCs w:val="24"/>
          <w:shd w:val="clear" w:color="auto" w:fill="FFFFFF"/>
        </w:rPr>
        <w:t>McBride</w:t>
      </w:r>
      <w:r w:rsidR="004036F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</w:t>
      </w:r>
      <w:r w:rsidR="004036F7">
        <w:rPr>
          <w:rFonts w:ascii="Times New Roman" w:eastAsia="Times New Roman" w:hAnsi="Times New Roman"/>
          <w:sz w:val="24"/>
          <w:szCs w:val="24"/>
        </w:rPr>
        <w:t>)</w:t>
      </w:r>
      <w:r w:rsidR="00BC3101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0262D4">
        <w:rPr>
          <w:rFonts w:ascii="Times New Roman" w:hAnsi="Times New Roman"/>
          <w:sz w:val="24"/>
          <w:szCs w:val="24"/>
          <w:shd w:val="clear" w:color="auto" w:fill="FFFFFF"/>
        </w:rPr>
        <w:t xml:space="preserve">In particular, </w:t>
      </w:r>
      <w:r w:rsidR="00F54B3B">
        <w:rPr>
          <w:rFonts w:ascii="Times New Roman" w:hAnsi="Times New Roman"/>
          <w:sz w:val="24"/>
          <w:szCs w:val="24"/>
          <w:shd w:val="clear" w:color="auto" w:fill="FFFFFF"/>
        </w:rPr>
        <w:t xml:space="preserve">based on the benefits it presents, meaningful use </w:t>
      </w:r>
      <w:r w:rsidR="00144C9C">
        <w:rPr>
          <w:rFonts w:ascii="Times New Roman" w:hAnsi="Times New Roman"/>
          <w:sz w:val="24"/>
          <w:szCs w:val="24"/>
          <w:shd w:val="clear" w:color="auto" w:fill="FFFFFF"/>
        </w:rPr>
        <w:t xml:space="preserve">can revolutionize the healthcare industry, </w:t>
      </w:r>
      <w:r w:rsidR="00586E52">
        <w:rPr>
          <w:rFonts w:ascii="Times New Roman" w:hAnsi="Times New Roman"/>
          <w:sz w:val="24"/>
          <w:szCs w:val="24"/>
          <w:shd w:val="clear" w:color="auto" w:fill="FFFFFF"/>
        </w:rPr>
        <w:t>improve the information sharing process, and subsequently impact patient care positively</w:t>
      </w:r>
      <w:r w:rsidR="004036F7">
        <w:rPr>
          <w:rFonts w:ascii="Times New Roman" w:eastAsia="Times New Roman" w:hAnsi="Times New Roman"/>
          <w:sz w:val="24"/>
          <w:szCs w:val="24"/>
        </w:rPr>
        <w:t xml:space="preserve"> (</w:t>
      </w:r>
      <w:r w:rsidR="004036F7" w:rsidRPr="00686919">
        <w:rPr>
          <w:rFonts w:ascii="Times New Roman" w:hAnsi="Times New Roman"/>
          <w:sz w:val="24"/>
          <w:szCs w:val="24"/>
          <w:shd w:val="clear" w:color="auto" w:fill="FFFFFF"/>
        </w:rPr>
        <w:t>McBride</w:t>
      </w:r>
      <w:r w:rsidR="004036F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</w:t>
      </w:r>
      <w:r w:rsidR="004036F7">
        <w:rPr>
          <w:rFonts w:ascii="Times New Roman" w:eastAsia="Times New Roman" w:hAnsi="Times New Roman"/>
          <w:sz w:val="24"/>
          <w:szCs w:val="24"/>
        </w:rPr>
        <w:t>)</w:t>
      </w:r>
      <w:r w:rsidR="00586E5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D2262E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73141C">
        <w:rPr>
          <w:rFonts w:ascii="Times New Roman" w:hAnsi="Times New Roman"/>
          <w:sz w:val="24"/>
          <w:szCs w:val="24"/>
          <w:shd w:val="clear" w:color="auto" w:fill="FFFFFF"/>
        </w:rPr>
        <w:t xml:space="preserve">with increased investments, </w:t>
      </w:r>
      <w:r w:rsidR="004C6176">
        <w:rPr>
          <w:rFonts w:ascii="Times New Roman" w:hAnsi="Times New Roman"/>
          <w:sz w:val="24"/>
          <w:szCs w:val="24"/>
          <w:shd w:val="clear" w:color="auto" w:fill="FFFFFF"/>
        </w:rPr>
        <w:t xml:space="preserve">meaningful use </w:t>
      </w:r>
      <w:r w:rsidR="004F2200">
        <w:rPr>
          <w:rFonts w:ascii="Times New Roman" w:hAnsi="Times New Roman"/>
          <w:sz w:val="24"/>
          <w:szCs w:val="24"/>
          <w:shd w:val="clear" w:color="auto" w:fill="FFFFFF"/>
        </w:rPr>
        <w:t xml:space="preserve">programs </w:t>
      </w:r>
      <w:r w:rsidR="00A541F4">
        <w:rPr>
          <w:rFonts w:ascii="Times New Roman" w:hAnsi="Times New Roman"/>
          <w:sz w:val="24"/>
          <w:szCs w:val="24"/>
          <w:shd w:val="clear" w:color="auto" w:fill="FFFFFF"/>
        </w:rPr>
        <w:t>could significantly change the industry</w:t>
      </w:r>
      <w:r w:rsidR="00AE1FFA">
        <w:rPr>
          <w:rFonts w:ascii="Times New Roman" w:hAnsi="Times New Roman"/>
          <w:sz w:val="24"/>
          <w:szCs w:val="24"/>
          <w:shd w:val="clear" w:color="auto" w:fill="FFFFFF"/>
        </w:rPr>
        <w:t xml:space="preserve"> for the better</w:t>
      </w:r>
      <w:r w:rsidR="00A541F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C6486B" w:rsidRDefault="00C6486B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2E562C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CF3949" w:rsidRDefault="002E562C" w:rsidP="00026A7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Centers for Disease C</w:t>
      </w:r>
      <w:r w:rsidR="003F5D97">
        <w:rPr>
          <w:rFonts w:ascii="Times New Roman" w:hAnsi="Times New Roman"/>
          <w:sz w:val="24"/>
          <w:szCs w:val="24"/>
          <w:shd w:val="clear" w:color="auto" w:fill="FFFFFF"/>
        </w:rPr>
        <w:t>ontrol and Prevention (CDC). (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2020). </w:t>
      </w:r>
      <w:r w:rsidRPr="00F8032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Introduction | Meaningful Use | CDC</w:t>
      </w:r>
      <w:r w:rsidRPr="00F8032D">
        <w:rPr>
          <w:rFonts w:ascii="Times New Roman" w:hAnsi="Times New Roman"/>
          <w:sz w:val="24"/>
          <w:szCs w:val="24"/>
          <w:shd w:val="clear" w:color="auto" w:fill="FFFFFF"/>
        </w:rPr>
        <w:t xml:space="preserve">. Cdc.gov. (, 2020). </w:t>
      </w:r>
      <w:r w:rsidR="003F5D97" w:rsidRPr="00F8032D">
        <w:rPr>
          <w:rFonts w:ascii="Times New Roman" w:hAnsi="Times New Roman"/>
          <w:sz w:val="24"/>
          <w:szCs w:val="24"/>
          <w:shd w:val="clear" w:color="auto" w:fill="FFFFFF"/>
        </w:rPr>
        <w:t>Retrieved from</w:t>
      </w:r>
      <w:r w:rsidR="003F5D9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hyperlink r:id="rId7" w:history="1">
        <w:r w:rsidRPr="00E72665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https://www.cdc.gov/ehrmeaningfuluse/introduction.html</w:t>
        </w:r>
      </w:hyperlink>
      <w:r w:rsidRPr="00F8032D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371FA" w:rsidRDefault="002E562C" w:rsidP="00026A7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D371FA">
        <w:rPr>
          <w:rFonts w:ascii="Times New Roman" w:hAnsi="Times New Roman"/>
          <w:sz w:val="24"/>
          <w:szCs w:val="24"/>
          <w:shd w:val="clear" w:color="auto" w:fill="FFFFFF"/>
        </w:rPr>
        <w:t>Gelinas, L. (2018). </w:t>
      </w:r>
      <w:r w:rsidRPr="00D371F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Meaningful use is a workforce issue - American Nurse</w:t>
      </w:r>
      <w:r w:rsidRPr="00D371FA">
        <w:rPr>
          <w:rFonts w:ascii="Times New Roman" w:hAnsi="Times New Roman"/>
          <w:sz w:val="24"/>
          <w:szCs w:val="24"/>
          <w:shd w:val="clear" w:color="auto" w:fill="FFFFFF"/>
        </w:rPr>
        <w:t xml:space="preserve">. American Nurse. Retrieved from </w:t>
      </w:r>
      <w:hyperlink r:id="rId8" w:history="1">
        <w:r w:rsidRPr="00E72665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https://www.myamericannurse.com/meaningful-use-workforce-issue/</w:t>
        </w:r>
      </w:hyperlink>
      <w:r w:rsidRPr="00D371F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532F06" w:rsidRDefault="002E562C" w:rsidP="00026A7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532F06">
        <w:rPr>
          <w:rFonts w:ascii="Times New Roman" w:hAnsi="Times New Roman"/>
          <w:sz w:val="24"/>
          <w:szCs w:val="24"/>
          <w:shd w:val="clear" w:color="auto" w:fill="FFFFFF"/>
        </w:rPr>
        <w:t>Herasevich, V., &amp; Pickering, B. W. (2017). </w:t>
      </w:r>
      <w:r w:rsidRPr="00532F0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Health Information Technology Evaluation Handbook: From Meaningful Use to Meaningful Outcome</w:t>
      </w:r>
      <w:r w:rsidRPr="00532F06">
        <w:rPr>
          <w:rFonts w:ascii="Times New Roman" w:hAnsi="Times New Roman"/>
          <w:sz w:val="24"/>
          <w:szCs w:val="24"/>
          <w:shd w:val="clear" w:color="auto" w:fill="FFFFFF"/>
        </w:rPr>
        <w:t>. CRC Press.</w:t>
      </w:r>
    </w:p>
    <w:p w:rsidR="00CF3949" w:rsidRDefault="002E562C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86919">
        <w:rPr>
          <w:rFonts w:ascii="Times New Roman" w:hAnsi="Times New Roman"/>
          <w:sz w:val="24"/>
          <w:szCs w:val="24"/>
          <w:shd w:val="clear" w:color="auto" w:fill="FFFFFF"/>
        </w:rPr>
        <w:t>McBride, S., Tietze, M., Hanley, M. A., &amp; Thomas, L. (2017). Statewide study to assess nurses' experiences with Meaningful Use–Based Electronic Health Records. </w:t>
      </w:r>
      <w:r w:rsidRPr="0068691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CIN: Computers, Informatics, Nursing</w:t>
      </w:r>
      <w:r w:rsidRPr="00686919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68691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35</w:t>
      </w:r>
      <w:r w:rsidRPr="00686919">
        <w:rPr>
          <w:rFonts w:ascii="Times New Roman" w:hAnsi="Times New Roman"/>
          <w:sz w:val="24"/>
          <w:szCs w:val="24"/>
          <w:shd w:val="clear" w:color="auto" w:fill="FFFFFF"/>
        </w:rPr>
        <w:t>(1), 18-28.</w:t>
      </w:r>
    </w:p>
    <w:p w:rsidR="001319E4" w:rsidRPr="00D20911" w:rsidRDefault="001319E4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1319E4" w:rsidRPr="00D20911" w:rsidSect="00F618E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AEB" w:rsidRDefault="00DC0AEB">
      <w:pPr>
        <w:spacing w:after="0" w:line="240" w:lineRule="auto"/>
      </w:pPr>
      <w:r>
        <w:separator/>
      </w:r>
    </w:p>
  </w:endnote>
  <w:endnote w:type="continuationSeparator" w:id="1">
    <w:p w:rsidR="00DC0AEB" w:rsidRDefault="00DC0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AEB" w:rsidRDefault="00DC0AEB">
      <w:pPr>
        <w:spacing w:after="0" w:line="240" w:lineRule="auto"/>
      </w:pPr>
      <w:r>
        <w:separator/>
      </w:r>
    </w:p>
  </w:footnote>
  <w:footnote w:type="continuationSeparator" w:id="1">
    <w:p w:rsidR="00DC0AEB" w:rsidRDefault="00DC0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2678C2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</w:t>
    </w:r>
    <w:r w:rsidR="00901132" w:rsidRPr="00A40055">
      <w:rPr>
        <w:rFonts w:ascii="Times New Roman" w:hAnsi="Times New Roman"/>
        <w:sz w:val="24"/>
        <w:szCs w:val="24"/>
      </w:rPr>
      <w:fldChar w:fldCharType="begin"/>
    </w:r>
    <w:r w:rsidR="002E562C" w:rsidRPr="00A40055">
      <w:rPr>
        <w:rFonts w:ascii="Times New Roman" w:hAnsi="Times New Roman"/>
        <w:sz w:val="24"/>
        <w:szCs w:val="24"/>
      </w:rPr>
      <w:instrText xml:space="preserve"> PAGE </w:instrText>
    </w:r>
    <w:r w:rsidR="00901132" w:rsidRPr="00A40055">
      <w:rPr>
        <w:rFonts w:ascii="Times New Roman" w:hAnsi="Times New Roman"/>
        <w:sz w:val="24"/>
        <w:szCs w:val="24"/>
      </w:rPr>
      <w:fldChar w:fldCharType="separate"/>
    </w:r>
    <w:r w:rsidR="003F5D97">
      <w:rPr>
        <w:rFonts w:ascii="Times New Roman" w:hAnsi="Times New Roman"/>
        <w:noProof/>
        <w:sz w:val="24"/>
        <w:szCs w:val="24"/>
      </w:rPr>
      <w:t>6</w:t>
    </w:r>
    <w:r w:rsidR="00901132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2678C2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2E562C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C5167B76">
      <w:start w:val="1"/>
      <w:numFmt w:val="decimal"/>
      <w:lvlText w:val="%1."/>
      <w:lvlJc w:val="left"/>
      <w:pPr>
        <w:ind w:left="720" w:hanging="360"/>
      </w:pPr>
    </w:lvl>
    <w:lvl w:ilvl="1" w:tplc="C9EAB1F8" w:tentative="1">
      <w:start w:val="1"/>
      <w:numFmt w:val="lowerLetter"/>
      <w:lvlText w:val="%2."/>
      <w:lvlJc w:val="left"/>
      <w:pPr>
        <w:ind w:left="1440" w:hanging="360"/>
      </w:pPr>
    </w:lvl>
    <w:lvl w:ilvl="2" w:tplc="1C568574" w:tentative="1">
      <w:start w:val="1"/>
      <w:numFmt w:val="lowerRoman"/>
      <w:lvlText w:val="%3."/>
      <w:lvlJc w:val="right"/>
      <w:pPr>
        <w:ind w:left="2160" w:hanging="180"/>
      </w:pPr>
    </w:lvl>
    <w:lvl w:ilvl="3" w:tplc="38BE1EAA" w:tentative="1">
      <w:start w:val="1"/>
      <w:numFmt w:val="decimal"/>
      <w:lvlText w:val="%4."/>
      <w:lvlJc w:val="left"/>
      <w:pPr>
        <w:ind w:left="2880" w:hanging="360"/>
      </w:pPr>
    </w:lvl>
    <w:lvl w:ilvl="4" w:tplc="E10885BC" w:tentative="1">
      <w:start w:val="1"/>
      <w:numFmt w:val="lowerLetter"/>
      <w:lvlText w:val="%5."/>
      <w:lvlJc w:val="left"/>
      <w:pPr>
        <w:ind w:left="3600" w:hanging="360"/>
      </w:pPr>
    </w:lvl>
    <w:lvl w:ilvl="5" w:tplc="17B49C9A" w:tentative="1">
      <w:start w:val="1"/>
      <w:numFmt w:val="lowerRoman"/>
      <w:lvlText w:val="%6."/>
      <w:lvlJc w:val="right"/>
      <w:pPr>
        <w:ind w:left="4320" w:hanging="180"/>
      </w:pPr>
    </w:lvl>
    <w:lvl w:ilvl="6" w:tplc="4E64A69A" w:tentative="1">
      <w:start w:val="1"/>
      <w:numFmt w:val="decimal"/>
      <w:lvlText w:val="%7."/>
      <w:lvlJc w:val="left"/>
      <w:pPr>
        <w:ind w:left="5040" w:hanging="360"/>
      </w:pPr>
    </w:lvl>
    <w:lvl w:ilvl="7" w:tplc="EEA838B0" w:tentative="1">
      <w:start w:val="1"/>
      <w:numFmt w:val="lowerLetter"/>
      <w:lvlText w:val="%8."/>
      <w:lvlJc w:val="left"/>
      <w:pPr>
        <w:ind w:left="5760" w:hanging="360"/>
      </w:pPr>
    </w:lvl>
    <w:lvl w:ilvl="8" w:tplc="1A78F75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132E3"/>
    <w:rsid w:val="000135B3"/>
    <w:rsid w:val="00013DD9"/>
    <w:rsid w:val="00020159"/>
    <w:rsid w:val="000262D4"/>
    <w:rsid w:val="000268E9"/>
    <w:rsid w:val="00026A7A"/>
    <w:rsid w:val="00026B04"/>
    <w:rsid w:val="00026F28"/>
    <w:rsid w:val="00027A43"/>
    <w:rsid w:val="000305CE"/>
    <w:rsid w:val="00036E03"/>
    <w:rsid w:val="00043E03"/>
    <w:rsid w:val="00044B2D"/>
    <w:rsid w:val="00045ACB"/>
    <w:rsid w:val="00045D01"/>
    <w:rsid w:val="000465F4"/>
    <w:rsid w:val="00050361"/>
    <w:rsid w:val="000751B3"/>
    <w:rsid w:val="00080FCD"/>
    <w:rsid w:val="000835A3"/>
    <w:rsid w:val="00083C12"/>
    <w:rsid w:val="00087B62"/>
    <w:rsid w:val="000A3481"/>
    <w:rsid w:val="000A7CAF"/>
    <w:rsid w:val="000B03A2"/>
    <w:rsid w:val="000C5BB3"/>
    <w:rsid w:val="000E3958"/>
    <w:rsid w:val="000F2717"/>
    <w:rsid w:val="000F4C28"/>
    <w:rsid w:val="000F5A80"/>
    <w:rsid w:val="00107E33"/>
    <w:rsid w:val="00107F64"/>
    <w:rsid w:val="00113FFC"/>
    <w:rsid w:val="001172EA"/>
    <w:rsid w:val="001211F5"/>
    <w:rsid w:val="0013043C"/>
    <w:rsid w:val="00130868"/>
    <w:rsid w:val="001319E4"/>
    <w:rsid w:val="00131D9A"/>
    <w:rsid w:val="0013241C"/>
    <w:rsid w:val="001339B7"/>
    <w:rsid w:val="00144C9C"/>
    <w:rsid w:val="0015018F"/>
    <w:rsid w:val="00150263"/>
    <w:rsid w:val="00150877"/>
    <w:rsid w:val="00154E03"/>
    <w:rsid w:val="00190E55"/>
    <w:rsid w:val="00193784"/>
    <w:rsid w:val="001B1F69"/>
    <w:rsid w:val="001B36BD"/>
    <w:rsid w:val="001B7271"/>
    <w:rsid w:val="001D149A"/>
    <w:rsid w:val="001D46ED"/>
    <w:rsid w:val="001E01ED"/>
    <w:rsid w:val="001E321E"/>
    <w:rsid w:val="001E3B5D"/>
    <w:rsid w:val="001E4815"/>
    <w:rsid w:val="0021328C"/>
    <w:rsid w:val="00216BA7"/>
    <w:rsid w:val="00221AC2"/>
    <w:rsid w:val="002233C5"/>
    <w:rsid w:val="00223D21"/>
    <w:rsid w:val="002310C5"/>
    <w:rsid w:val="002349A6"/>
    <w:rsid w:val="0023535E"/>
    <w:rsid w:val="00260D83"/>
    <w:rsid w:val="00264A1A"/>
    <w:rsid w:val="002678C2"/>
    <w:rsid w:val="002719E0"/>
    <w:rsid w:val="00284ED3"/>
    <w:rsid w:val="00285778"/>
    <w:rsid w:val="00287B79"/>
    <w:rsid w:val="002A1249"/>
    <w:rsid w:val="002A1BDF"/>
    <w:rsid w:val="002B3B3E"/>
    <w:rsid w:val="002B6681"/>
    <w:rsid w:val="002C20AC"/>
    <w:rsid w:val="002D4C10"/>
    <w:rsid w:val="002D5A21"/>
    <w:rsid w:val="002E0A80"/>
    <w:rsid w:val="002E123E"/>
    <w:rsid w:val="002E562C"/>
    <w:rsid w:val="002F09FC"/>
    <w:rsid w:val="002F57FE"/>
    <w:rsid w:val="002F7B6E"/>
    <w:rsid w:val="00302B6B"/>
    <w:rsid w:val="003073D4"/>
    <w:rsid w:val="003154AA"/>
    <w:rsid w:val="00337292"/>
    <w:rsid w:val="00341B86"/>
    <w:rsid w:val="00351F55"/>
    <w:rsid w:val="00380E6C"/>
    <w:rsid w:val="003A6485"/>
    <w:rsid w:val="003B3C46"/>
    <w:rsid w:val="003D6FDA"/>
    <w:rsid w:val="003E52CC"/>
    <w:rsid w:val="003E7CB9"/>
    <w:rsid w:val="003F40B7"/>
    <w:rsid w:val="003F5D97"/>
    <w:rsid w:val="004025C1"/>
    <w:rsid w:val="004036F7"/>
    <w:rsid w:val="00405828"/>
    <w:rsid w:val="00430352"/>
    <w:rsid w:val="004447C1"/>
    <w:rsid w:val="004520A9"/>
    <w:rsid w:val="00470CCD"/>
    <w:rsid w:val="00474B70"/>
    <w:rsid w:val="00475DDA"/>
    <w:rsid w:val="00482B9C"/>
    <w:rsid w:val="00487C73"/>
    <w:rsid w:val="004B1FE7"/>
    <w:rsid w:val="004B651F"/>
    <w:rsid w:val="004C294C"/>
    <w:rsid w:val="004C6176"/>
    <w:rsid w:val="004C6765"/>
    <w:rsid w:val="004C6A0C"/>
    <w:rsid w:val="004E5366"/>
    <w:rsid w:val="004E7CF8"/>
    <w:rsid w:val="004F151A"/>
    <w:rsid w:val="004F2200"/>
    <w:rsid w:val="00503736"/>
    <w:rsid w:val="00523657"/>
    <w:rsid w:val="0052453D"/>
    <w:rsid w:val="005256A5"/>
    <w:rsid w:val="00532F06"/>
    <w:rsid w:val="005421E9"/>
    <w:rsid w:val="0054615A"/>
    <w:rsid w:val="00553741"/>
    <w:rsid w:val="00555A84"/>
    <w:rsid w:val="005641F1"/>
    <w:rsid w:val="00572799"/>
    <w:rsid w:val="005737A3"/>
    <w:rsid w:val="00576A42"/>
    <w:rsid w:val="00586E52"/>
    <w:rsid w:val="00593461"/>
    <w:rsid w:val="005A116E"/>
    <w:rsid w:val="005A4F77"/>
    <w:rsid w:val="005A75B8"/>
    <w:rsid w:val="005A7D96"/>
    <w:rsid w:val="005B7FC4"/>
    <w:rsid w:val="005D38C6"/>
    <w:rsid w:val="005D549F"/>
    <w:rsid w:val="005F0DF0"/>
    <w:rsid w:val="005F690D"/>
    <w:rsid w:val="005F7B83"/>
    <w:rsid w:val="00614CC3"/>
    <w:rsid w:val="00624586"/>
    <w:rsid w:val="00624D78"/>
    <w:rsid w:val="00624ED6"/>
    <w:rsid w:val="00645F21"/>
    <w:rsid w:val="00663437"/>
    <w:rsid w:val="00667265"/>
    <w:rsid w:val="006717A9"/>
    <w:rsid w:val="0067262B"/>
    <w:rsid w:val="00674D0D"/>
    <w:rsid w:val="00680C13"/>
    <w:rsid w:val="006825EE"/>
    <w:rsid w:val="00686919"/>
    <w:rsid w:val="00692613"/>
    <w:rsid w:val="006A0524"/>
    <w:rsid w:val="006B476C"/>
    <w:rsid w:val="006C23C0"/>
    <w:rsid w:val="006C4BF4"/>
    <w:rsid w:val="006D0234"/>
    <w:rsid w:val="006D3EDB"/>
    <w:rsid w:val="006E1BDD"/>
    <w:rsid w:val="00701B2D"/>
    <w:rsid w:val="007119C1"/>
    <w:rsid w:val="0073141C"/>
    <w:rsid w:val="00746C67"/>
    <w:rsid w:val="00762C72"/>
    <w:rsid w:val="007737F2"/>
    <w:rsid w:val="007747A6"/>
    <w:rsid w:val="00775700"/>
    <w:rsid w:val="00775991"/>
    <w:rsid w:val="007852AB"/>
    <w:rsid w:val="00787A5D"/>
    <w:rsid w:val="007916F0"/>
    <w:rsid w:val="00791FFF"/>
    <w:rsid w:val="00792AA3"/>
    <w:rsid w:val="007B2BDE"/>
    <w:rsid w:val="007B2C2F"/>
    <w:rsid w:val="007B3261"/>
    <w:rsid w:val="007B3937"/>
    <w:rsid w:val="007B4DB9"/>
    <w:rsid w:val="007B5318"/>
    <w:rsid w:val="007C4221"/>
    <w:rsid w:val="007E43BA"/>
    <w:rsid w:val="007F5EB7"/>
    <w:rsid w:val="00802E45"/>
    <w:rsid w:val="00807470"/>
    <w:rsid w:val="00813636"/>
    <w:rsid w:val="00822F4B"/>
    <w:rsid w:val="00826C65"/>
    <w:rsid w:val="00826DD8"/>
    <w:rsid w:val="0083467E"/>
    <w:rsid w:val="0083510F"/>
    <w:rsid w:val="00840D9D"/>
    <w:rsid w:val="00841075"/>
    <w:rsid w:val="0085790F"/>
    <w:rsid w:val="008640E9"/>
    <w:rsid w:val="00866B30"/>
    <w:rsid w:val="00872752"/>
    <w:rsid w:val="00884F68"/>
    <w:rsid w:val="008863E1"/>
    <w:rsid w:val="0089463A"/>
    <w:rsid w:val="008958BF"/>
    <w:rsid w:val="008A2C70"/>
    <w:rsid w:val="008B3179"/>
    <w:rsid w:val="008C52FE"/>
    <w:rsid w:val="008C59CE"/>
    <w:rsid w:val="008D2B08"/>
    <w:rsid w:val="008F09ED"/>
    <w:rsid w:val="00901132"/>
    <w:rsid w:val="00906AC0"/>
    <w:rsid w:val="00911A0A"/>
    <w:rsid w:val="0091328D"/>
    <w:rsid w:val="0091543D"/>
    <w:rsid w:val="00920AA1"/>
    <w:rsid w:val="00927002"/>
    <w:rsid w:val="00932206"/>
    <w:rsid w:val="0093408A"/>
    <w:rsid w:val="00940859"/>
    <w:rsid w:val="00946431"/>
    <w:rsid w:val="00952768"/>
    <w:rsid w:val="00961A71"/>
    <w:rsid w:val="009626E1"/>
    <w:rsid w:val="0096275F"/>
    <w:rsid w:val="00963D11"/>
    <w:rsid w:val="00974558"/>
    <w:rsid w:val="00974BA7"/>
    <w:rsid w:val="009829DF"/>
    <w:rsid w:val="009863AA"/>
    <w:rsid w:val="009A2E2C"/>
    <w:rsid w:val="009A5192"/>
    <w:rsid w:val="009B0154"/>
    <w:rsid w:val="009C7D1B"/>
    <w:rsid w:val="009F1153"/>
    <w:rsid w:val="00A00F67"/>
    <w:rsid w:val="00A016F0"/>
    <w:rsid w:val="00A23D67"/>
    <w:rsid w:val="00A3381D"/>
    <w:rsid w:val="00A40055"/>
    <w:rsid w:val="00A424D4"/>
    <w:rsid w:val="00A541F4"/>
    <w:rsid w:val="00A6224D"/>
    <w:rsid w:val="00A6594B"/>
    <w:rsid w:val="00A72E77"/>
    <w:rsid w:val="00A82C60"/>
    <w:rsid w:val="00A83782"/>
    <w:rsid w:val="00A85630"/>
    <w:rsid w:val="00A94343"/>
    <w:rsid w:val="00A943A6"/>
    <w:rsid w:val="00A956BA"/>
    <w:rsid w:val="00A96E99"/>
    <w:rsid w:val="00AA33E3"/>
    <w:rsid w:val="00AA4A8F"/>
    <w:rsid w:val="00AE1FFA"/>
    <w:rsid w:val="00AE2342"/>
    <w:rsid w:val="00AE2B8C"/>
    <w:rsid w:val="00AF1C3A"/>
    <w:rsid w:val="00AF6228"/>
    <w:rsid w:val="00AF7194"/>
    <w:rsid w:val="00AF71F4"/>
    <w:rsid w:val="00B1004C"/>
    <w:rsid w:val="00B10C0B"/>
    <w:rsid w:val="00B13B75"/>
    <w:rsid w:val="00B17BD2"/>
    <w:rsid w:val="00B21213"/>
    <w:rsid w:val="00B2263C"/>
    <w:rsid w:val="00B37B98"/>
    <w:rsid w:val="00B40DBF"/>
    <w:rsid w:val="00B42021"/>
    <w:rsid w:val="00B514F9"/>
    <w:rsid w:val="00B56E72"/>
    <w:rsid w:val="00B71060"/>
    <w:rsid w:val="00B763D8"/>
    <w:rsid w:val="00B81460"/>
    <w:rsid w:val="00B9422F"/>
    <w:rsid w:val="00BB2A9B"/>
    <w:rsid w:val="00BB541B"/>
    <w:rsid w:val="00BC06E7"/>
    <w:rsid w:val="00BC2AC9"/>
    <w:rsid w:val="00BC3101"/>
    <w:rsid w:val="00BC32AE"/>
    <w:rsid w:val="00BD6759"/>
    <w:rsid w:val="00BE53CE"/>
    <w:rsid w:val="00BF0939"/>
    <w:rsid w:val="00BF3C22"/>
    <w:rsid w:val="00C0340D"/>
    <w:rsid w:val="00C11D8E"/>
    <w:rsid w:val="00C16ECA"/>
    <w:rsid w:val="00C414E2"/>
    <w:rsid w:val="00C41F45"/>
    <w:rsid w:val="00C46565"/>
    <w:rsid w:val="00C471E3"/>
    <w:rsid w:val="00C52312"/>
    <w:rsid w:val="00C54AF1"/>
    <w:rsid w:val="00C61654"/>
    <w:rsid w:val="00C6486B"/>
    <w:rsid w:val="00C7314B"/>
    <w:rsid w:val="00C758CB"/>
    <w:rsid w:val="00C84579"/>
    <w:rsid w:val="00C8604C"/>
    <w:rsid w:val="00C95CB5"/>
    <w:rsid w:val="00CA5D31"/>
    <w:rsid w:val="00CB47B9"/>
    <w:rsid w:val="00CB6369"/>
    <w:rsid w:val="00CC106D"/>
    <w:rsid w:val="00CF3949"/>
    <w:rsid w:val="00D02DC6"/>
    <w:rsid w:val="00D11D4A"/>
    <w:rsid w:val="00D20911"/>
    <w:rsid w:val="00D2262E"/>
    <w:rsid w:val="00D22CB9"/>
    <w:rsid w:val="00D262DF"/>
    <w:rsid w:val="00D3035F"/>
    <w:rsid w:val="00D36530"/>
    <w:rsid w:val="00D371FA"/>
    <w:rsid w:val="00D43BAB"/>
    <w:rsid w:val="00D603E0"/>
    <w:rsid w:val="00D63983"/>
    <w:rsid w:val="00D639C8"/>
    <w:rsid w:val="00D965DE"/>
    <w:rsid w:val="00DA545A"/>
    <w:rsid w:val="00DA5E9D"/>
    <w:rsid w:val="00DB7E0C"/>
    <w:rsid w:val="00DC0AEB"/>
    <w:rsid w:val="00DC30EB"/>
    <w:rsid w:val="00DD7863"/>
    <w:rsid w:val="00E06003"/>
    <w:rsid w:val="00E16032"/>
    <w:rsid w:val="00E30B76"/>
    <w:rsid w:val="00E4704D"/>
    <w:rsid w:val="00E53580"/>
    <w:rsid w:val="00E669BF"/>
    <w:rsid w:val="00E67502"/>
    <w:rsid w:val="00E72665"/>
    <w:rsid w:val="00E747BA"/>
    <w:rsid w:val="00EA3A42"/>
    <w:rsid w:val="00EA4D0D"/>
    <w:rsid w:val="00EA7A20"/>
    <w:rsid w:val="00EB5CB3"/>
    <w:rsid w:val="00EB6546"/>
    <w:rsid w:val="00EC1127"/>
    <w:rsid w:val="00EC1E7D"/>
    <w:rsid w:val="00EC28FC"/>
    <w:rsid w:val="00ED1397"/>
    <w:rsid w:val="00EE2423"/>
    <w:rsid w:val="00EF102A"/>
    <w:rsid w:val="00EF261F"/>
    <w:rsid w:val="00F00438"/>
    <w:rsid w:val="00F07E62"/>
    <w:rsid w:val="00F137B6"/>
    <w:rsid w:val="00F151BE"/>
    <w:rsid w:val="00F16465"/>
    <w:rsid w:val="00F217F4"/>
    <w:rsid w:val="00F223FC"/>
    <w:rsid w:val="00F23777"/>
    <w:rsid w:val="00F2391A"/>
    <w:rsid w:val="00F338D6"/>
    <w:rsid w:val="00F4154B"/>
    <w:rsid w:val="00F477D5"/>
    <w:rsid w:val="00F52648"/>
    <w:rsid w:val="00F54B3B"/>
    <w:rsid w:val="00F55BA4"/>
    <w:rsid w:val="00F57F53"/>
    <w:rsid w:val="00F618E7"/>
    <w:rsid w:val="00F64243"/>
    <w:rsid w:val="00F71C3A"/>
    <w:rsid w:val="00F8032D"/>
    <w:rsid w:val="00F87BF7"/>
    <w:rsid w:val="00F924FF"/>
    <w:rsid w:val="00F94ACD"/>
    <w:rsid w:val="00FA3043"/>
    <w:rsid w:val="00FB2A9E"/>
    <w:rsid w:val="00FC033D"/>
    <w:rsid w:val="00FC23D3"/>
    <w:rsid w:val="00FC389B"/>
    <w:rsid w:val="00FC7413"/>
    <w:rsid w:val="00FD0EA7"/>
    <w:rsid w:val="00FD5FFE"/>
    <w:rsid w:val="00FE4F20"/>
    <w:rsid w:val="00FE5954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18E7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F618E7"/>
    <w:rPr>
      <w:rFonts w:ascii="Symbol" w:hAnsi="Symbol" w:cs="Symbol" w:hint="default"/>
    </w:rPr>
  </w:style>
  <w:style w:type="character" w:customStyle="1" w:styleId="WW8Num1z1">
    <w:name w:val="WW8Num1z1"/>
    <w:rsid w:val="00F618E7"/>
    <w:rPr>
      <w:rFonts w:ascii="Courier New" w:hAnsi="Courier New" w:cs="Courier New" w:hint="default"/>
    </w:rPr>
  </w:style>
  <w:style w:type="character" w:customStyle="1" w:styleId="WW8Num1z2">
    <w:name w:val="WW8Num1z2"/>
    <w:rsid w:val="00F618E7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F618E7"/>
  </w:style>
  <w:style w:type="character" w:customStyle="1" w:styleId="5">
    <w:name w:val="Знак Знак5"/>
    <w:rsid w:val="00F618E7"/>
    <w:rPr>
      <w:sz w:val="22"/>
      <w:szCs w:val="22"/>
      <w:lang w:val="en-US"/>
    </w:rPr>
  </w:style>
  <w:style w:type="character" w:customStyle="1" w:styleId="4">
    <w:name w:val="Знак Знак4"/>
    <w:rsid w:val="00F618E7"/>
    <w:rPr>
      <w:sz w:val="22"/>
      <w:szCs w:val="22"/>
      <w:lang w:val="en-US"/>
    </w:rPr>
  </w:style>
  <w:style w:type="character" w:customStyle="1" w:styleId="30">
    <w:name w:val="Знак Знак3"/>
    <w:rsid w:val="00F618E7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F618E7"/>
    <w:rPr>
      <w:sz w:val="16"/>
      <w:szCs w:val="16"/>
    </w:rPr>
  </w:style>
  <w:style w:type="character" w:customStyle="1" w:styleId="20">
    <w:name w:val="Знак Знак2"/>
    <w:rsid w:val="00F618E7"/>
    <w:rPr>
      <w:lang w:val="en-US"/>
    </w:rPr>
  </w:style>
  <w:style w:type="character" w:customStyle="1" w:styleId="1">
    <w:name w:val="Знак Знак1"/>
    <w:rsid w:val="00F618E7"/>
    <w:rPr>
      <w:b/>
      <w:bCs/>
      <w:lang w:val="en-US"/>
    </w:rPr>
  </w:style>
  <w:style w:type="character" w:customStyle="1" w:styleId="10">
    <w:name w:val="Основной шрифт абзаца1"/>
    <w:rsid w:val="00F618E7"/>
  </w:style>
  <w:style w:type="character" w:customStyle="1" w:styleId="21">
    <w:name w:val="Основной шрифт абзаца2"/>
    <w:rsid w:val="00F618E7"/>
  </w:style>
  <w:style w:type="character" w:customStyle="1" w:styleId="FooterChar">
    <w:name w:val="Footer Char"/>
    <w:rsid w:val="00F618E7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F618E7"/>
    <w:rPr>
      <w:sz w:val="16"/>
      <w:szCs w:val="16"/>
    </w:rPr>
  </w:style>
  <w:style w:type="character" w:customStyle="1" w:styleId="CommentTextChar">
    <w:name w:val="Comment Text Char"/>
    <w:rsid w:val="00F618E7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F618E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F618E7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F618E7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F618E7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F618E7"/>
    <w:rPr>
      <w:vertAlign w:val="superscript"/>
    </w:rPr>
  </w:style>
  <w:style w:type="character" w:styleId="Hyperlink">
    <w:name w:val="Hyperlink"/>
    <w:rsid w:val="00F618E7"/>
    <w:rPr>
      <w:color w:val="0000FF"/>
      <w:u w:val="single"/>
      <w:lang w:val="en-US" w:bidi="en-US"/>
    </w:rPr>
  </w:style>
  <w:style w:type="character" w:customStyle="1" w:styleId="ListLabel1">
    <w:name w:val="ListLabel 1"/>
    <w:rsid w:val="00F618E7"/>
    <w:rPr>
      <w:rFonts w:eastAsia="Times New Roman" w:cs="Times New Roman"/>
    </w:rPr>
  </w:style>
  <w:style w:type="character" w:customStyle="1" w:styleId="ListLabel2">
    <w:name w:val="ListLabel 2"/>
    <w:rsid w:val="00F618E7"/>
    <w:rPr>
      <w:rFonts w:cs="Courier New"/>
    </w:rPr>
  </w:style>
  <w:style w:type="character" w:customStyle="1" w:styleId="a">
    <w:name w:val="Знак Знак"/>
    <w:rsid w:val="00F618E7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F618E7"/>
  </w:style>
  <w:style w:type="character" w:customStyle="1" w:styleId="selectable">
    <w:name w:val="selectable"/>
    <w:rsid w:val="00F618E7"/>
  </w:style>
  <w:style w:type="character" w:styleId="Strong">
    <w:name w:val="Strong"/>
    <w:qFormat/>
    <w:rsid w:val="00F618E7"/>
    <w:rPr>
      <w:b/>
      <w:bCs/>
    </w:rPr>
  </w:style>
  <w:style w:type="paragraph" w:customStyle="1" w:styleId="13">
    <w:name w:val="Заголовок1"/>
    <w:basedOn w:val="Normal"/>
    <w:next w:val="BodyText"/>
    <w:rsid w:val="00F618E7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F618E7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F618E7"/>
    <w:rPr>
      <w:rFonts w:cs="Lohit Hindi"/>
    </w:rPr>
  </w:style>
  <w:style w:type="paragraph" w:styleId="Caption">
    <w:name w:val="caption"/>
    <w:basedOn w:val="Normal"/>
    <w:qFormat/>
    <w:rsid w:val="00F618E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F618E7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F618E7"/>
    <w:pPr>
      <w:spacing w:after="0" w:line="240" w:lineRule="auto"/>
    </w:pPr>
  </w:style>
  <w:style w:type="paragraph" w:styleId="Footer">
    <w:name w:val="footer"/>
    <w:basedOn w:val="Normal"/>
    <w:rsid w:val="00F618E7"/>
    <w:pPr>
      <w:spacing w:after="0" w:line="240" w:lineRule="auto"/>
    </w:pPr>
  </w:style>
  <w:style w:type="paragraph" w:styleId="BalloonText">
    <w:name w:val="Balloon Text"/>
    <w:basedOn w:val="Normal"/>
    <w:rsid w:val="00F618E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F618E7"/>
    <w:rPr>
      <w:sz w:val="20"/>
      <w:szCs w:val="20"/>
    </w:rPr>
  </w:style>
  <w:style w:type="paragraph" w:styleId="CommentSubject">
    <w:name w:val="annotation subject"/>
    <w:basedOn w:val="22"/>
    <w:next w:val="22"/>
    <w:rsid w:val="00F618E7"/>
    <w:rPr>
      <w:b/>
      <w:bCs/>
    </w:rPr>
  </w:style>
  <w:style w:type="paragraph" w:customStyle="1" w:styleId="14">
    <w:name w:val="Название1"/>
    <w:basedOn w:val="Normal"/>
    <w:rsid w:val="00F618E7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F618E7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F618E7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F618E7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F618E7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F618E7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F618E7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F618E7"/>
    <w:rPr>
      <w:b/>
      <w:bCs/>
    </w:rPr>
  </w:style>
  <w:style w:type="paragraph" w:customStyle="1" w:styleId="1a">
    <w:name w:val="Текст выноски1"/>
    <w:basedOn w:val="Normal"/>
    <w:rsid w:val="00F618E7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F618E7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F618E7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F618E7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americannurse.com/meaningful-use-workforce-issu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c.gov/ehrmeaningfuluse/introduction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1155</Words>
  <Characters>6586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7726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2020-09-29T22:59:00Z</dcterms:created>
  <dcterms:modified xsi:type="dcterms:W3CDTF">2020-09-29T22:59:00Z</dcterms:modified>
</cp:coreProperties>
</file>